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A4A8" w14:textId="4E92F9B7" w:rsidR="00BD3811" w:rsidRPr="00ED6087" w:rsidRDefault="00ED6087" w:rsidP="00BD3811">
      <w:pPr>
        <w:jc w:val="center"/>
        <w:outlineLvl w:val="0"/>
        <w:rPr>
          <w:rFonts w:ascii="Nunito" w:hAnsi="Nunito" w:cs="Arial"/>
          <w:b/>
          <w:color w:val="002060"/>
          <w:sz w:val="22"/>
          <w:lang w:val="en-GB"/>
        </w:rPr>
      </w:pPr>
      <w:bookmarkStart w:id="0" w:name="_Hlk32579032"/>
      <w:r>
        <w:rPr>
          <w:rFonts w:ascii="Nunito" w:hAnsi="Nunito"/>
          <w:noProof/>
          <w:color w:val="002060"/>
          <w:sz w:val="22"/>
          <w:szCs w:val="22"/>
          <w:lang w:val="en-GB"/>
        </w:rPr>
        <w:drawing>
          <wp:anchor distT="0" distB="0" distL="114300" distR="114300" simplePos="0" relativeHeight="251658240" behindDoc="1" locked="0" layoutInCell="1" allowOverlap="1" wp14:anchorId="76309472" wp14:editId="38988780">
            <wp:simplePos x="0" y="0"/>
            <wp:positionH relativeFrom="column">
              <wp:posOffset>-1019810</wp:posOffset>
            </wp:positionH>
            <wp:positionV relativeFrom="paragraph">
              <wp:posOffset>-571500</wp:posOffset>
            </wp:positionV>
            <wp:extent cx="1686560" cy="532765"/>
            <wp:effectExtent l="0" t="0" r="0" b="0"/>
            <wp:wrapNone/>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6560" cy="532765"/>
                    </a:xfrm>
                    <a:prstGeom prst="rect">
                      <a:avLst/>
                    </a:prstGeom>
                    <a:noFill/>
                  </pic:spPr>
                </pic:pic>
              </a:graphicData>
            </a:graphic>
            <wp14:sizeRelH relativeFrom="page">
              <wp14:pctWidth>0</wp14:pctWidth>
            </wp14:sizeRelH>
            <wp14:sizeRelV relativeFrom="page">
              <wp14:pctHeight>0</wp14:pctHeight>
            </wp14:sizeRelV>
          </wp:anchor>
        </w:drawing>
      </w:r>
      <w:r w:rsidR="00BD3811" w:rsidRPr="00ED6087">
        <w:rPr>
          <w:rFonts w:ascii="Nunito" w:hAnsi="Nunito" w:cs="Arial"/>
          <w:b/>
          <w:color w:val="002060"/>
          <w:sz w:val="22"/>
          <w:lang w:val="en-GB"/>
        </w:rPr>
        <w:t xml:space="preserve">Job Description </w:t>
      </w:r>
    </w:p>
    <w:p w14:paraId="3052AF7A" w14:textId="77777777" w:rsidR="00BD3811" w:rsidRPr="00ED6087" w:rsidRDefault="00BD3811" w:rsidP="00BD3811">
      <w:pPr>
        <w:jc w:val="both"/>
        <w:rPr>
          <w:rFonts w:ascii="Nunito" w:hAnsi="Nunito" w:cs="Arial"/>
          <w:bCs/>
          <w:color w:val="002060"/>
          <w:sz w:val="22"/>
          <w:lang w:val="en-GB"/>
        </w:rPr>
      </w:pPr>
    </w:p>
    <w:p w14:paraId="6F22AB1E" w14:textId="77777777" w:rsidR="00BD3811" w:rsidRPr="00ED6087" w:rsidRDefault="00BD3811" w:rsidP="00BD3811">
      <w:pPr>
        <w:rPr>
          <w:rFonts w:ascii="Nunito" w:hAnsi="Nunito" w:cs="Arial"/>
          <w:bCs/>
          <w:color w:val="002060"/>
          <w:sz w:val="22"/>
          <w:lang w:val="en-GB"/>
        </w:rPr>
      </w:pPr>
    </w:p>
    <w:p w14:paraId="200B88E6" w14:textId="77777777" w:rsidR="00BD3811" w:rsidRPr="00ED6087" w:rsidRDefault="00BD3811" w:rsidP="00BD3811">
      <w:pPr>
        <w:rPr>
          <w:rFonts w:ascii="Nunito" w:hAnsi="Nunito" w:cs="Arial"/>
          <w:bCs/>
          <w:color w:val="002060"/>
          <w:sz w:val="22"/>
          <w:lang w:val="en-GB"/>
        </w:rPr>
      </w:pPr>
      <w:r w:rsidRPr="00ED6087">
        <w:rPr>
          <w:rFonts w:ascii="Nunito" w:hAnsi="Nunito" w:cs="Arial"/>
          <w:b/>
          <w:color w:val="002060"/>
          <w:sz w:val="22"/>
          <w:lang w:val="en-GB"/>
        </w:rPr>
        <w:t>1. Job Details</w:t>
      </w:r>
    </w:p>
    <w:p w14:paraId="223BD23B" w14:textId="77777777" w:rsidR="00BD3811" w:rsidRPr="00ED6087" w:rsidRDefault="00BD3811" w:rsidP="00BD3811">
      <w:pPr>
        <w:rPr>
          <w:rFonts w:ascii="Nunito" w:hAnsi="Nunito" w:cs="Arial"/>
          <w:bCs/>
          <w:color w:val="002060"/>
          <w:sz w:val="22"/>
          <w:lang w:val="en-GB"/>
        </w:rPr>
      </w:pPr>
    </w:p>
    <w:tbl>
      <w:tblPr>
        <w:tblW w:w="8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811"/>
        <w:gridCol w:w="1637"/>
        <w:gridCol w:w="2487"/>
      </w:tblGrid>
      <w:tr w:rsidR="00ED6087" w:rsidRPr="00ED6087" w14:paraId="2881FFF4" w14:textId="77777777" w:rsidTr="005977CA">
        <w:trPr>
          <w:trHeight w:val="1052"/>
        </w:trPr>
        <w:tc>
          <w:tcPr>
            <w:tcW w:w="1623" w:type="dxa"/>
            <w:shd w:val="clear" w:color="auto" w:fill="D9E2F3" w:themeFill="accent1" w:themeFillTint="33"/>
          </w:tcPr>
          <w:p w14:paraId="6BFCF8DF" w14:textId="77777777" w:rsidR="00BD3811" w:rsidRPr="00ED6087" w:rsidRDefault="00BD3811" w:rsidP="001F76A5">
            <w:pPr>
              <w:rPr>
                <w:rFonts w:ascii="Nunito" w:hAnsi="Nunito" w:cs="Arial"/>
                <w:bCs/>
                <w:color w:val="002060"/>
                <w:sz w:val="22"/>
                <w:lang w:val="en-GB"/>
              </w:rPr>
            </w:pPr>
            <w:r w:rsidRPr="00ED6087">
              <w:rPr>
                <w:rFonts w:ascii="Nunito" w:hAnsi="Nunito" w:cs="Arial"/>
                <w:bCs/>
                <w:color w:val="002060"/>
                <w:sz w:val="22"/>
                <w:lang w:val="en-GB"/>
              </w:rPr>
              <w:t xml:space="preserve">Job Title: </w:t>
            </w:r>
          </w:p>
          <w:p w14:paraId="62E4823D" w14:textId="77777777" w:rsidR="00BD3811" w:rsidRPr="00ED6087" w:rsidRDefault="00BD3811" w:rsidP="001F76A5">
            <w:pPr>
              <w:rPr>
                <w:rFonts w:ascii="Nunito" w:hAnsi="Nunito" w:cs="Arial"/>
                <w:bCs/>
                <w:color w:val="002060"/>
                <w:sz w:val="22"/>
                <w:lang w:val="en-GB"/>
              </w:rPr>
            </w:pPr>
          </w:p>
        </w:tc>
        <w:tc>
          <w:tcPr>
            <w:tcW w:w="2811" w:type="dxa"/>
            <w:shd w:val="clear" w:color="auto" w:fill="auto"/>
          </w:tcPr>
          <w:p w14:paraId="7365487B" w14:textId="6EE40096" w:rsidR="00BD3811" w:rsidRPr="00ED6087" w:rsidRDefault="00ED6087" w:rsidP="001F76A5">
            <w:pPr>
              <w:rPr>
                <w:rFonts w:ascii="Nunito" w:hAnsi="Nunito" w:cs="Arial"/>
                <w:bCs/>
                <w:color w:val="002060"/>
                <w:sz w:val="22"/>
                <w:lang w:val="en-GB"/>
              </w:rPr>
            </w:pPr>
            <w:r>
              <w:rPr>
                <w:rFonts w:ascii="Nunito" w:hAnsi="Nunito" w:cs="Arial"/>
                <w:bCs/>
                <w:color w:val="002060"/>
                <w:sz w:val="22"/>
                <w:lang w:val="en-GB"/>
              </w:rPr>
              <w:t>Undergraduate Research Experience Placement:</w:t>
            </w:r>
            <w:r w:rsidR="004F513F" w:rsidRPr="00ED6087">
              <w:rPr>
                <w:rFonts w:ascii="Nunito" w:hAnsi="Nunito" w:cs="Arial"/>
                <w:bCs/>
                <w:color w:val="002060"/>
                <w:sz w:val="22"/>
                <w:lang w:val="en-GB"/>
              </w:rPr>
              <w:t xml:space="preserve"> </w:t>
            </w:r>
            <w:r w:rsidR="00D16ED8" w:rsidRPr="00ED6087">
              <w:rPr>
                <w:rFonts w:ascii="Nunito" w:hAnsi="Nunito" w:cs="Arial"/>
                <w:bCs/>
                <w:color w:val="002060"/>
                <w:sz w:val="22"/>
                <w:lang w:val="en-GB"/>
              </w:rPr>
              <w:t xml:space="preserve">Assessing </w:t>
            </w:r>
            <w:r>
              <w:rPr>
                <w:rFonts w:ascii="Nunito" w:hAnsi="Nunito" w:cs="Arial"/>
                <w:bCs/>
                <w:color w:val="002060"/>
                <w:sz w:val="22"/>
                <w:lang w:val="en-GB"/>
              </w:rPr>
              <w:t>I</w:t>
            </w:r>
            <w:r w:rsidR="00D16ED8" w:rsidRPr="00ED6087">
              <w:rPr>
                <w:rFonts w:ascii="Nunito" w:hAnsi="Nunito" w:cs="Arial"/>
                <w:bCs/>
                <w:color w:val="002060"/>
                <w:sz w:val="22"/>
                <w:lang w:val="en-GB"/>
              </w:rPr>
              <w:t xml:space="preserve">mpacts of </w:t>
            </w:r>
            <w:r>
              <w:rPr>
                <w:rFonts w:ascii="Nunito" w:hAnsi="Nunito" w:cs="Arial"/>
                <w:bCs/>
                <w:color w:val="002060"/>
                <w:sz w:val="22"/>
                <w:lang w:val="en-GB"/>
              </w:rPr>
              <w:t>F</w:t>
            </w:r>
            <w:r w:rsidR="00D16ED8" w:rsidRPr="00ED6087">
              <w:rPr>
                <w:rFonts w:ascii="Nunito" w:hAnsi="Nunito" w:cs="Arial"/>
                <w:bCs/>
                <w:color w:val="002060"/>
                <w:sz w:val="22"/>
                <w:lang w:val="en-GB"/>
              </w:rPr>
              <w:t>ish-</w:t>
            </w:r>
            <w:r>
              <w:rPr>
                <w:rFonts w:ascii="Nunito" w:hAnsi="Nunito" w:cs="Arial"/>
                <w:bCs/>
                <w:color w:val="002060"/>
                <w:sz w:val="22"/>
                <w:lang w:val="en-GB"/>
              </w:rPr>
              <w:t>F</w:t>
            </w:r>
            <w:r w:rsidR="00D16ED8" w:rsidRPr="00ED6087">
              <w:rPr>
                <w:rFonts w:ascii="Nunito" w:hAnsi="Nunito" w:cs="Arial"/>
                <w:bCs/>
                <w:color w:val="002060"/>
                <w:sz w:val="22"/>
                <w:lang w:val="en-GB"/>
              </w:rPr>
              <w:t xml:space="preserve">arms on </w:t>
            </w:r>
            <w:r>
              <w:rPr>
                <w:rFonts w:ascii="Nunito" w:hAnsi="Nunito" w:cs="Arial"/>
                <w:bCs/>
                <w:color w:val="002060"/>
                <w:sz w:val="22"/>
                <w:lang w:val="en-GB"/>
              </w:rPr>
              <w:t>S</w:t>
            </w:r>
            <w:r w:rsidR="00D16ED8" w:rsidRPr="00ED6087">
              <w:rPr>
                <w:rFonts w:ascii="Nunito" w:hAnsi="Nunito" w:cs="Arial"/>
                <w:bCs/>
                <w:color w:val="002060"/>
                <w:sz w:val="22"/>
                <w:lang w:val="en-GB"/>
              </w:rPr>
              <w:t>ediments</w:t>
            </w:r>
          </w:p>
        </w:tc>
        <w:tc>
          <w:tcPr>
            <w:tcW w:w="1637" w:type="dxa"/>
            <w:shd w:val="clear" w:color="auto" w:fill="D9E2F3" w:themeFill="accent1" w:themeFillTint="33"/>
          </w:tcPr>
          <w:p w14:paraId="0F9A8D39" w14:textId="72919326" w:rsidR="00BD3811" w:rsidRPr="00ED6087" w:rsidRDefault="00ED6087" w:rsidP="001F76A5">
            <w:pPr>
              <w:rPr>
                <w:rFonts w:ascii="Nunito" w:hAnsi="Nunito" w:cs="Arial"/>
                <w:bCs/>
                <w:color w:val="002060"/>
                <w:sz w:val="22"/>
                <w:lang w:val="en-GB"/>
              </w:rPr>
            </w:pPr>
            <w:r>
              <w:rPr>
                <w:rFonts w:ascii="Nunito" w:hAnsi="Nunito" w:cs="Arial"/>
                <w:bCs/>
                <w:color w:val="002060"/>
                <w:sz w:val="22"/>
                <w:lang w:val="en-GB"/>
              </w:rPr>
              <w:t>Department:</w:t>
            </w:r>
          </w:p>
        </w:tc>
        <w:tc>
          <w:tcPr>
            <w:tcW w:w="2487" w:type="dxa"/>
            <w:shd w:val="clear" w:color="auto" w:fill="auto"/>
          </w:tcPr>
          <w:p w14:paraId="372884F8" w14:textId="2FBDEDEA" w:rsidR="00BD3811" w:rsidRPr="00ED6087" w:rsidRDefault="00ED6087" w:rsidP="001F76A5">
            <w:pPr>
              <w:rPr>
                <w:rFonts w:ascii="Nunito" w:hAnsi="Nunito" w:cs="Arial"/>
                <w:bCs/>
                <w:color w:val="002060"/>
                <w:sz w:val="22"/>
                <w:lang w:val="en-GB"/>
              </w:rPr>
            </w:pPr>
            <w:r>
              <w:rPr>
                <w:rFonts w:ascii="Nunito" w:hAnsi="Nunito" w:cs="Arial"/>
                <w:bCs/>
                <w:color w:val="002060"/>
                <w:sz w:val="22"/>
                <w:lang w:val="en-GB"/>
              </w:rPr>
              <w:t>Science</w:t>
            </w:r>
          </w:p>
        </w:tc>
      </w:tr>
      <w:tr w:rsidR="00ED6087" w:rsidRPr="00ED6087" w14:paraId="45F1F841" w14:textId="77777777" w:rsidTr="005977CA">
        <w:trPr>
          <w:trHeight w:val="789"/>
        </w:trPr>
        <w:tc>
          <w:tcPr>
            <w:tcW w:w="1623" w:type="dxa"/>
            <w:shd w:val="clear" w:color="auto" w:fill="D9E2F3" w:themeFill="accent1" w:themeFillTint="33"/>
          </w:tcPr>
          <w:p w14:paraId="1E44EFA9" w14:textId="77777777" w:rsidR="00BD3811" w:rsidRPr="00ED6087" w:rsidRDefault="00BD3811" w:rsidP="001F76A5">
            <w:pPr>
              <w:rPr>
                <w:rFonts w:ascii="Nunito" w:hAnsi="Nunito" w:cs="Arial"/>
                <w:bCs/>
                <w:color w:val="002060"/>
                <w:sz w:val="22"/>
                <w:lang w:val="en-GB"/>
              </w:rPr>
            </w:pPr>
            <w:r w:rsidRPr="00ED6087">
              <w:rPr>
                <w:rFonts w:ascii="Nunito" w:hAnsi="Nunito" w:cs="Arial"/>
                <w:bCs/>
                <w:color w:val="002060"/>
                <w:sz w:val="22"/>
                <w:lang w:val="en-GB"/>
              </w:rPr>
              <w:t>Line Manager:</w:t>
            </w:r>
          </w:p>
        </w:tc>
        <w:tc>
          <w:tcPr>
            <w:tcW w:w="2811" w:type="dxa"/>
            <w:shd w:val="clear" w:color="auto" w:fill="auto"/>
          </w:tcPr>
          <w:p w14:paraId="55AAECD3" w14:textId="6D6204F9" w:rsidR="00BD3811" w:rsidRPr="00ED6087" w:rsidRDefault="00ED6087" w:rsidP="001F76A5">
            <w:pPr>
              <w:rPr>
                <w:rFonts w:ascii="Nunito" w:hAnsi="Nunito" w:cs="Arial"/>
                <w:bCs/>
                <w:color w:val="002060"/>
                <w:sz w:val="22"/>
                <w:lang w:val="en-GB"/>
              </w:rPr>
            </w:pPr>
            <w:r w:rsidRPr="00ED6087">
              <w:rPr>
                <w:rFonts w:ascii="Nunito" w:hAnsi="Nunito" w:cs="Arial"/>
                <w:bCs/>
                <w:color w:val="002060"/>
                <w:sz w:val="22"/>
                <w:lang w:val="en-GB"/>
              </w:rPr>
              <w:t>PDRA in eDNA-based Environmental Impact Monitoring</w:t>
            </w:r>
          </w:p>
        </w:tc>
        <w:tc>
          <w:tcPr>
            <w:tcW w:w="1637" w:type="dxa"/>
            <w:shd w:val="clear" w:color="auto" w:fill="D9E2F3" w:themeFill="accent1" w:themeFillTint="33"/>
          </w:tcPr>
          <w:p w14:paraId="194C50F8" w14:textId="58CB5B3E" w:rsidR="00BD3811" w:rsidRPr="00ED6087" w:rsidRDefault="004F513F" w:rsidP="001F76A5">
            <w:pPr>
              <w:rPr>
                <w:rFonts w:ascii="Nunito" w:hAnsi="Nunito" w:cs="Arial"/>
                <w:bCs/>
                <w:color w:val="002060"/>
                <w:sz w:val="22"/>
                <w:lang w:val="en-GB"/>
              </w:rPr>
            </w:pPr>
            <w:r w:rsidRPr="00ED6087">
              <w:rPr>
                <w:rFonts w:ascii="Nunito" w:hAnsi="Nunito" w:cs="Arial"/>
                <w:bCs/>
                <w:color w:val="002060"/>
                <w:sz w:val="22"/>
                <w:lang w:val="en-GB"/>
              </w:rPr>
              <w:t xml:space="preserve">Rate of </w:t>
            </w:r>
            <w:r w:rsidR="00ED6087">
              <w:rPr>
                <w:rFonts w:ascii="Nunito" w:hAnsi="Nunito" w:cs="Arial"/>
                <w:bCs/>
                <w:color w:val="002060"/>
                <w:sz w:val="22"/>
                <w:lang w:val="en-GB"/>
              </w:rPr>
              <w:t>P</w:t>
            </w:r>
            <w:r w:rsidRPr="00ED6087">
              <w:rPr>
                <w:rFonts w:ascii="Nunito" w:hAnsi="Nunito" w:cs="Arial"/>
                <w:bCs/>
                <w:color w:val="002060"/>
                <w:sz w:val="22"/>
                <w:lang w:val="en-GB"/>
              </w:rPr>
              <w:t>ay</w:t>
            </w:r>
            <w:r w:rsidR="00ED6087">
              <w:rPr>
                <w:rFonts w:ascii="Nunito" w:hAnsi="Nunito" w:cs="Arial"/>
                <w:bCs/>
                <w:color w:val="002060"/>
                <w:sz w:val="22"/>
                <w:lang w:val="en-GB"/>
              </w:rPr>
              <w:t>:</w:t>
            </w:r>
          </w:p>
        </w:tc>
        <w:tc>
          <w:tcPr>
            <w:tcW w:w="2487" w:type="dxa"/>
            <w:shd w:val="clear" w:color="auto" w:fill="auto"/>
          </w:tcPr>
          <w:p w14:paraId="1FCAE64E" w14:textId="0C78437A" w:rsidR="00BD3811" w:rsidRPr="00ED6087" w:rsidRDefault="004F513F" w:rsidP="001F76A5">
            <w:pPr>
              <w:rPr>
                <w:rFonts w:ascii="Nunito" w:hAnsi="Nunito" w:cs="Arial"/>
                <w:bCs/>
                <w:color w:val="002060"/>
                <w:sz w:val="22"/>
                <w:lang w:val="en-GB"/>
              </w:rPr>
            </w:pPr>
            <w:r w:rsidRPr="00ED6087">
              <w:rPr>
                <w:rFonts w:ascii="Nunito" w:hAnsi="Nunito" w:cs="Arial"/>
                <w:bCs/>
                <w:color w:val="002060"/>
                <w:sz w:val="22"/>
                <w:lang w:val="en-GB"/>
              </w:rPr>
              <w:t>£10.90 per hour</w:t>
            </w:r>
          </w:p>
        </w:tc>
      </w:tr>
      <w:tr w:rsidR="00ED6087" w:rsidRPr="00ED6087" w14:paraId="5241831E" w14:textId="77777777" w:rsidTr="005977CA">
        <w:trPr>
          <w:trHeight w:val="1061"/>
        </w:trPr>
        <w:tc>
          <w:tcPr>
            <w:tcW w:w="1623" w:type="dxa"/>
            <w:shd w:val="clear" w:color="auto" w:fill="D9E2F3" w:themeFill="accent1" w:themeFillTint="33"/>
          </w:tcPr>
          <w:p w14:paraId="66298BC8" w14:textId="4C66C53F" w:rsidR="00BD3811" w:rsidRPr="00ED6087" w:rsidRDefault="00BD3811" w:rsidP="00ED6087">
            <w:pPr>
              <w:rPr>
                <w:rFonts w:ascii="Nunito" w:hAnsi="Nunito" w:cs="Arial"/>
                <w:bCs/>
                <w:color w:val="002060"/>
                <w:sz w:val="16"/>
                <w:szCs w:val="16"/>
                <w:lang w:val="en-GB"/>
              </w:rPr>
            </w:pPr>
            <w:r w:rsidRPr="00ED6087">
              <w:rPr>
                <w:rFonts w:ascii="Nunito" w:hAnsi="Nunito" w:cs="Arial"/>
                <w:bCs/>
                <w:color w:val="002060"/>
                <w:sz w:val="22"/>
                <w:lang w:val="en-GB"/>
              </w:rPr>
              <w:t>Full Time/Part Time</w:t>
            </w:r>
          </w:p>
        </w:tc>
        <w:tc>
          <w:tcPr>
            <w:tcW w:w="2811" w:type="dxa"/>
            <w:shd w:val="clear" w:color="auto" w:fill="auto"/>
          </w:tcPr>
          <w:p w14:paraId="62E4662C" w14:textId="77777777" w:rsidR="00BD3811" w:rsidRPr="00ED6087" w:rsidRDefault="004F513F" w:rsidP="001F76A5">
            <w:pPr>
              <w:rPr>
                <w:rFonts w:ascii="Nunito" w:hAnsi="Nunito" w:cs="Arial"/>
                <w:bCs/>
                <w:color w:val="002060"/>
                <w:sz w:val="22"/>
                <w:lang w:val="en-GB"/>
              </w:rPr>
            </w:pPr>
            <w:r w:rsidRPr="00ED6087">
              <w:rPr>
                <w:rFonts w:ascii="Nunito" w:hAnsi="Nunito" w:cs="Arial"/>
                <w:bCs/>
                <w:color w:val="002060"/>
                <w:sz w:val="22"/>
                <w:lang w:val="en-GB"/>
              </w:rPr>
              <w:t>Opportunity can be carried out on a full time or part time basis over the summer months from Jun to Sep.</w:t>
            </w:r>
          </w:p>
        </w:tc>
        <w:tc>
          <w:tcPr>
            <w:tcW w:w="1637" w:type="dxa"/>
            <w:shd w:val="clear" w:color="auto" w:fill="D9E2F3" w:themeFill="accent1" w:themeFillTint="33"/>
          </w:tcPr>
          <w:p w14:paraId="6F30A31D" w14:textId="2E938FCF" w:rsidR="00BD3811" w:rsidRPr="00ED6087" w:rsidRDefault="00BD3811" w:rsidP="001F76A5">
            <w:pPr>
              <w:rPr>
                <w:rFonts w:ascii="Nunito" w:hAnsi="Nunito" w:cs="Arial"/>
                <w:bCs/>
                <w:color w:val="002060"/>
                <w:sz w:val="22"/>
                <w:lang w:val="en-GB"/>
              </w:rPr>
            </w:pPr>
            <w:r w:rsidRPr="00ED6087">
              <w:rPr>
                <w:rFonts w:ascii="Nunito" w:hAnsi="Nunito" w:cs="Arial"/>
                <w:bCs/>
                <w:color w:val="002060"/>
                <w:sz w:val="22"/>
                <w:lang w:val="en-GB"/>
              </w:rPr>
              <w:t xml:space="preserve">Duration of </w:t>
            </w:r>
            <w:r w:rsidR="00ED6087">
              <w:rPr>
                <w:rFonts w:ascii="Nunito" w:hAnsi="Nunito" w:cs="Arial"/>
                <w:bCs/>
                <w:color w:val="002060"/>
                <w:sz w:val="22"/>
                <w:lang w:val="en-GB"/>
              </w:rPr>
              <w:t>A</w:t>
            </w:r>
            <w:r w:rsidRPr="00ED6087">
              <w:rPr>
                <w:rFonts w:ascii="Nunito" w:hAnsi="Nunito" w:cs="Arial"/>
                <w:bCs/>
                <w:color w:val="002060"/>
                <w:sz w:val="22"/>
                <w:lang w:val="en-GB"/>
              </w:rPr>
              <w:t>ppointment</w:t>
            </w:r>
            <w:r w:rsidR="00ED6087">
              <w:rPr>
                <w:rFonts w:ascii="Nunito" w:hAnsi="Nunito" w:cs="Arial"/>
                <w:bCs/>
                <w:color w:val="002060"/>
                <w:sz w:val="22"/>
                <w:lang w:val="en-GB"/>
              </w:rPr>
              <w:t>:</w:t>
            </w:r>
          </w:p>
        </w:tc>
        <w:tc>
          <w:tcPr>
            <w:tcW w:w="2487" w:type="dxa"/>
            <w:shd w:val="clear" w:color="auto" w:fill="auto"/>
          </w:tcPr>
          <w:p w14:paraId="37EE766A" w14:textId="5A33202D" w:rsidR="00BD3811" w:rsidRPr="00ED6087" w:rsidRDefault="005977CA" w:rsidP="001F76A5">
            <w:pPr>
              <w:rPr>
                <w:rFonts w:ascii="Nunito" w:hAnsi="Nunito" w:cs="Arial"/>
                <w:bCs/>
                <w:color w:val="002060"/>
                <w:sz w:val="22"/>
                <w:lang w:val="en-GB"/>
              </w:rPr>
            </w:pPr>
            <w:r>
              <w:rPr>
                <w:rFonts w:ascii="Nunito" w:hAnsi="Nunito" w:cs="Arial"/>
                <w:bCs/>
                <w:color w:val="002060"/>
                <w:sz w:val="22"/>
                <w:lang w:val="en-GB"/>
              </w:rPr>
              <w:t>Up to 6 – 8 weeks</w:t>
            </w:r>
          </w:p>
        </w:tc>
      </w:tr>
    </w:tbl>
    <w:p w14:paraId="45629CBB" w14:textId="77777777" w:rsidR="00ED6087" w:rsidRDefault="00ED6087" w:rsidP="00ED6087">
      <w:pPr>
        <w:rPr>
          <w:rFonts w:ascii="Nunito" w:hAnsi="Nunito" w:cs="Arial"/>
          <w:b/>
          <w:color w:val="002060"/>
          <w:sz w:val="22"/>
          <w:lang w:val="en-GB"/>
        </w:rPr>
      </w:pPr>
    </w:p>
    <w:p w14:paraId="75D853F7" w14:textId="08D0E32C" w:rsidR="00BD3811" w:rsidRPr="00ED6087" w:rsidRDefault="00BD3811" w:rsidP="00ED6087">
      <w:pPr>
        <w:rPr>
          <w:rFonts w:ascii="Nunito" w:hAnsi="Nunito" w:cs="Arial"/>
          <w:b/>
          <w:color w:val="002060"/>
          <w:sz w:val="22"/>
          <w:lang w:val="en-GB"/>
        </w:rPr>
      </w:pPr>
      <w:r w:rsidRPr="00ED6087">
        <w:rPr>
          <w:rFonts w:ascii="Nunito" w:hAnsi="Nunito" w:cs="Arial"/>
          <w:b/>
          <w:color w:val="002060"/>
          <w:sz w:val="22"/>
          <w:lang w:val="en-GB"/>
        </w:rPr>
        <w:t>2. Job Purpose</w:t>
      </w:r>
    </w:p>
    <w:p w14:paraId="0FFC407E" w14:textId="77777777" w:rsidR="00ED6087" w:rsidRDefault="00ED6087" w:rsidP="00BD3811">
      <w:pPr>
        <w:rPr>
          <w:rFonts w:ascii="Nunito" w:hAnsi="Nunito" w:cs="Arial"/>
          <w:bCs/>
          <w:color w:val="002060"/>
          <w:sz w:val="22"/>
          <w:lang w:val="en-GB"/>
        </w:rPr>
      </w:pPr>
    </w:p>
    <w:p w14:paraId="071A3068" w14:textId="287AF456" w:rsidR="00CB1F1E" w:rsidRPr="00ED6087" w:rsidRDefault="00B908FB" w:rsidP="00BD3811">
      <w:pPr>
        <w:rPr>
          <w:rFonts w:ascii="Nunito" w:hAnsi="Nunito" w:cs="Arial"/>
          <w:bCs/>
          <w:color w:val="002060"/>
          <w:sz w:val="22"/>
          <w:lang w:val="en-GB"/>
        </w:rPr>
      </w:pPr>
      <w:r w:rsidRPr="00ED6087">
        <w:rPr>
          <w:rFonts w:ascii="Nunito" w:hAnsi="Nunito" w:cs="Arial"/>
          <w:bCs/>
          <w:color w:val="002060"/>
          <w:sz w:val="22"/>
          <w:lang w:val="en-GB"/>
        </w:rPr>
        <w:t xml:space="preserve">To assist in </w:t>
      </w:r>
      <w:r w:rsidR="00456300" w:rsidRPr="00ED6087">
        <w:rPr>
          <w:rFonts w:ascii="Nunito" w:hAnsi="Nunito" w:cs="Arial"/>
          <w:bCs/>
          <w:color w:val="002060"/>
          <w:sz w:val="22"/>
          <w:lang w:val="en-GB"/>
        </w:rPr>
        <w:t xml:space="preserve">laboratory analysis </w:t>
      </w:r>
      <w:r w:rsidR="009C0F21" w:rsidRPr="00ED6087">
        <w:rPr>
          <w:rFonts w:ascii="Nunito" w:hAnsi="Nunito" w:cs="Arial"/>
          <w:bCs/>
          <w:color w:val="002060"/>
          <w:sz w:val="22"/>
          <w:lang w:val="en-GB"/>
        </w:rPr>
        <w:t xml:space="preserve">of </w:t>
      </w:r>
      <w:r w:rsidR="00FC1263" w:rsidRPr="00ED6087">
        <w:rPr>
          <w:rFonts w:ascii="Nunito" w:hAnsi="Nunito" w:cs="Arial"/>
          <w:bCs/>
          <w:color w:val="002060"/>
          <w:sz w:val="22"/>
          <w:lang w:val="en-GB"/>
        </w:rPr>
        <w:t>s</w:t>
      </w:r>
      <w:r w:rsidRPr="00ED6087">
        <w:rPr>
          <w:rFonts w:ascii="Nunito" w:hAnsi="Nunito" w:cs="Arial"/>
          <w:bCs/>
          <w:color w:val="002060"/>
          <w:sz w:val="22"/>
          <w:lang w:val="en-GB"/>
        </w:rPr>
        <w:t>ediment</w:t>
      </w:r>
      <w:r w:rsidR="009C0F21" w:rsidRPr="00ED6087">
        <w:rPr>
          <w:rFonts w:ascii="Nunito" w:hAnsi="Nunito" w:cs="Arial"/>
          <w:bCs/>
          <w:color w:val="002060"/>
          <w:sz w:val="22"/>
          <w:lang w:val="en-GB"/>
        </w:rPr>
        <w:t>s</w:t>
      </w:r>
      <w:r w:rsidR="00456300" w:rsidRPr="00ED6087">
        <w:rPr>
          <w:rFonts w:ascii="Nunito" w:hAnsi="Nunito" w:cs="Arial"/>
          <w:bCs/>
          <w:color w:val="002060"/>
          <w:sz w:val="22"/>
          <w:lang w:val="en-GB"/>
        </w:rPr>
        <w:t xml:space="preserve"> and explore </w:t>
      </w:r>
      <w:r w:rsidR="009C0F21" w:rsidRPr="00ED6087">
        <w:rPr>
          <w:rFonts w:ascii="Nunito" w:hAnsi="Nunito" w:cs="Arial"/>
          <w:bCs/>
          <w:color w:val="002060"/>
          <w:sz w:val="22"/>
          <w:lang w:val="en-GB"/>
        </w:rPr>
        <w:t xml:space="preserve">methods </w:t>
      </w:r>
      <w:r w:rsidR="00456300" w:rsidRPr="00ED6087">
        <w:rPr>
          <w:rFonts w:ascii="Nunito" w:hAnsi="Nunito" w:cs="Arial"/>
          <w:bCs/>
          <w:color w:val="002060"/>
          <w:sz w:val="22"/>
          <w:lang w:val="en-GB"/>
        </w:rPr>
        <w:t xml:space="preserve">for </w:t>
      </w:r>
      <w:r w:rsidR="009C0F21" w:rsidRPr="00ED6087">
        <w:rPr>
          <w:rFonts w:ascii="Nunito" w:hAnsi="Nunito" w:cs="Arial"/>
          <w:bCs/>
          <w:color w:val="002060"/>
          <w:sz w:val="22"/>
          <w:lang w:val="en-GB"/>
        </w:rPr>
        <w:t xml:space="preserve">eDNA-based </w:t>
      </w:r>
      <w:r w:rsidR="00456300" w:rsidRPr="00ED6087">
        <w:rPr>
          <w:rFonts w:ascii="Nunito" w:hAnsi="Nunito" w:cs="Arial"/>
          <w:bCs/>
          <w:color w:val="002060"/>
          <w:sz w:val="22"/>
          <w:lang w:val="en-GB"/>
        </w:rPr>
        <w:t xml:space="preserve">environmental impact </w:t>
      </w:r>
      <w:r w:rsidR="009C0F21" w:rsidRPr="00ED6087">
        <w:rPr>
          <w:rFonts w:ascii="Nunito" w:hAnsi="Nunito" w:cs="Arial"/>
          <w:bCs/>
          <w:color w:val="002060"/>
          <w:sz w:val="22"/>
          <w:lang w:val="en-GB"/>
        </w:rPr>
        <w:t xml:space="preserve">assessment </w:t>
      </w:r>
      <w:r w:rsidR="00456300" w:rsidRPr="00ED6087">
        <w:rPr>
          <w:rFonts w:ascii="Nunito" w:hAnsi="Nunito" w:cs="Arial"/>
          <w:bCs/>
          <w:color w:val="002060"/>
          <w:sz w:val="22"/>
          <w:lang w:val="en-GB"/>
        </w:rPr>
        <w:t>around fish farms</w:t>
      </w:r>
      <w:r w:rsidRPr="00ED6087">
        <w:rPr>
          <w:rFonts w:ascii="Nunito" w:hAnsi="Nunito" w:cs="Arial"/>
          <w:bCs/>
          <w:color w:val="002060"/>
          <w:sz w:val="22"/>
          <w:lang w:val="en-GB"/>
        </w:rPr>
        <w:t xml:space="preserve">. </w:t>
      </w:r>
    </w:p>
    <w:p w14:paraId="12BFBB0F" w14:textId="77777777" w:rsidR="00BD3811" w:rsidRPr="00ED6087" w:rsidRDefault="00BD3811" w:rsidP="00BD3811">
      <w:pPr>
        <w:rPr>
          <w:rFonts w:ascii="Nunito" w:hAnsi="Nunito" w:cs="Arial"/>
          <w:bCs/>
          <w:color w:val="002060"/>
          <w:sz w:val="22"/>
          <w:lang w:val="en-GB"/>
        </w:rPr>
      </w:pPr>
    </w:p>
    <w:p w14:paraId="72FAA911" w14:textId="77777777" w:rsidR="00BD3811" w:rsidRPr="00ED6087" w:rsidRDefault="00BD3811" w:rsidP="00BD3811">
      <w:pPr>
        <w:keepNext/>
        <w:outlineLvl w:val="0"/>
        <w:rPr>
          <w:rFonts w:ascii="Nunito" w:hAnsi="Nunito" w:cs="Arial"/>
          <w:b/>
          <w:color w:val="002060"/>
          <w:sz w:val="22"/>
          <w:lang w:val="en-GB"/>
        </w:rPr>
      </w:pPr>
      <w:r w:rsidRPr="00ED6087">
        <w:rPr>
          <w:rFonts w:ascii="Nunito" w:hAnsi="Nunito" w:cs="Arial"/>
          <w:b/>
          <w:color w:val="002060"/>
          <w:sz w:val="22"/>
          <w:lang w:val="en-GB"/>
        </w:rPr>
        <w:t>3. Main Responsibilities</w:t>
      </w:r>
    </w:p>
    <w:tbl>
      <w:tblPr>
        <w:tblW w:w="0" w:type="auto"/>
        <w:tblLook w:val="01E0" w:firstRow="1" w:lastRow="1" w:firstColumn="1" w:lastColumn="1" w:noHBand="0" w:noVBand="0"/>
      </w:tblPr>
      <w:tblGrid>
        <w:gridCol w:w="8418"/>
        <w:gridCol w:w="222"/>
      </w:tblGrid>
      <w:tr w:rsidR="00ED6087" w:rsidRPr="00ED6087" w14:paraId="09D46CC9" w14:textId="77777777" w:rsidTr="001F76A5">
        <w:tc>
          <w:tcPr>
            <w:tcW w:w="7848" w:type="dxa"/>
            <w:shd w:val="clear" w:color="auto" w:fill="auto"/>
          </w:tcPr>
          <w:p w14:paraId="1534EEC2" w14:textId="77777777" w:rsidR="00BD3811" w:rsidRPr="00ED6087" w:rsidRDefault="00BD3811" w:rsidP="001F76A5">
            <w:pPr>
              <w:rPr>
                <w:rFonts w:ascii="Nunito" w:hAnsi="Nunito"/>
                <w:bCs/>
                <w:color w:val="002060"/>
                <w:lang w:val="en-GB"/>
              </w:rPr>
            </w:pPr>
          </w:p>
          <w:tbl>
            <w:tblPr>
              <w:tblW w:w="8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gridCol w:w="1228"/>
            </w:tblGrid>
            <w:tr w:rsidR="00ED6087" w:rsidRPr="00ED6087" w14:paraId="0FF28F35" w14:textId="77777777" w:rsidTr="005977CA">
              <w:trPr>
                <w:trHeight w:val="1041"/>
              </w:trPr>
              <w:tc>
                <w:tcPr>
                  <w:tcW w:w="7077" w:type="dxa"/>
                  <w:shd w:val="clear" w:color="auto" w:fill="D9E2F3" w:themeFill="accent1" w:themeFillTint="33"/>
                  <w:vAlign w:val="center"/>
                </w:tcPr>
                <w:p w14:paraId="2AB84C70" w14:textId="77777777" w:rsidR="00EC18B4" w:rsidRPr="00ED6087" w:rsidRDefault="00EC18B4" w:rsidP="00ED6087">
                  <w:pPr>
                    <w:jc w:val="center"/>
                    <w:rPr>
                      <w:rFonts w:ascii="Nunito" w:hAnsi="Nunito" w:cs="Arial"/>
                      <w:bCs/>
                      <w:i/>
                      <w:iCs/>
                      <w:color w:val="002060"/>
                      <w:sz w:val="22"/>
                      <w:lang w:val="en-GB"/>
                    </w:rPr>
                  </w:pPr>
                </w:p>
                <w:p w14:paraId="7B5934DC" w14:textId="77777777" w:rsidR="00BD3811" w:rsidRPr="00ED6087" w:rsidRDefault="00EC18B4" w:rsidP="00ED6087">
                  <w:pPr>
                    <w:jc w:val="center"/>
                    <w:rPr>
                      <w:rFonts w:ascii="Nunito" w:hAnsi="Nunito"/>
                      <w:bCs/>
                      <w:i/>
                      <w:iCs/>
                      <w:color w:val="002060"/>
                      <w:lang w:val="en-GB"/>
                    </w:rPr>
                  </w:pPr>
                  <w:r w:rsidRPr="00ED6087">
                    <w:rPr>
                      <w:rFonts w:ascii="Nunito" w:hAnsi="Nunito" w:cs="Arial"/>
                      <w:bCs/>
                      <w:i/>
                      <w:iCs/>
                      <w:color w:val="002060"/>
                      <w:sz w:val="22"/>
                      <w:lang w:val="en-GB"/>
                    </w:rPr>
                    <w:t>Role Description</w:t>
                  </w:r>
                </w:p>
                <w:p w14:paraId="284DC366" w14:textId="77777777" w:rsidR="00BD3811" w:rsidRPr="00ED6087" w:rsidRDefault="00BD3811" w:rsidP="00ED6087">
                  <w:pPr>
                    <w:jc w:val="center"/>
                    <w:rPr>
                      <w:rFonts w:ascii="Nunito" w:hAnsi="Nunito"/>
                      <w:bCs/>
                      <w:i/>
                      <w:iCs/>
                      <w:color w:val="002060"/>
                      <w:lang w:val="en-GB"/>
                    </w:rPr>
                  </w:pPr>
                </w:p>
              </w:tc>
              <w:tc>
                <w:tcPr>
                  <w:tcW w:w="1228" w:type="dxa"/>
                  <w:shd w:val="clear" w:color="auto" w:fill="D9E2F3" w:themeFill="accent1" w:themeFillTint="33"/>
                  <w:vAlign w:val="center"/>
                </w:tcPr>
                <w:p w14:paraId="4A4DF40D" w14:textId="77777777" w:rsidR="00BD3811" w:rsidRPr="00ED6087" w:rsidRDefault="00BD3811" w:rsidP="00ED6087">
                  <w:pPr>
                    <w:autoSpaceDE w:val="0"/>
                    <w:autoSpaceDN w:val="0"/>
                    <w:adjustRightInd w:val="0"/>
                    <w:jc w:val="center"/>
                    <w:rPr>
                      <w:rFonts w:ascii="Nunito" w:hAnsi="Nunito" w:cs="F1"/>
                      <w:i/>
                      <w:iCs/>
                      <w:color w:val="002060"/>
                      <w:sz w:val="22"/>
                      <w:szCs w:val="22"/>
                      <w:lang w:val="en-GB" w:eastAsia="en-GB"/>
                    </w:rPr>
                  </w:pPr>
                  <w:r w:rsidRPr="00ED6087">
                    <w:rPr>
                      <w:rFonts w:ascii="Nunito" w:hAnsi="Nunito" w:cs="F1"/>
                      <w:i/>
                      <w:iCs/>
                      <w:color w:val="002060"/>
                      <w:sz w:val="22"/>
                      <w:szCs w:val="22"/>
                      <w:lang w:val="en-GB" w:eastAsia="en-GB"/>
                    </w:rPr>
                    <w:t>Approx. %</w:t>
                  </w:r>
                </w:p>
                <w:p w14:paraId="2B9861F4" w14:textId="77777777" w:rsidR="00BD3811" w:rsidRPr="00ED6087" w:rsidRDefault="00BD3811" w:rsidP="00ED6087">
                  <w:pPr>
                    <w:jc w:val="center"/>
                    <w:rPr>
                      <w:rFonts w:ascii="Nunito" w:hAnsi="Nunito"/>
                      <w:bCs/>
                      <w:i/>
                      <w:iCs/>
                      <w:color w:val="002060"/>
                      <w:lang w:val="en-GB"/>
                    </w:rPr>
                  </w:pPr>
                  <w:r w:rsidRPr="00ED6087">
                    <w:rPr>
                      <w:rFonts w:ascii="Nunito" w:hAnsi="Nunito" w:cs="F1"/>
                      <w:i/>
                      <w:iCs/>
                      <w:color w:val="002060"/>
                      <w:sz w:val="22"/>
                      <w:szCs w:val="22"/>
                      <w:lang w:val="en-GB" w:eastAsia="en-GB"/>
                    </w:rPr>
                    <w:t>of time</w:t>
                  </w:r>
                </w:p>
              </w:tc>
            </w:tr>
            <w:tr w:rsidR="00ED6087" w:rsidRPr="00ED6087" w14:paraId="69A26257" w14:textId="77777777" w:rsidTr="005977CA">
              <w:trPr>
                <w:trHeight w:val="741"/>
              </w:trPr>
              <w:tc>
                <w:tcPr>
                  <w:tcW w:w="7077" w:type="dxa"/>
                  <w:shd w:val="clear" w:color="auto" w:fill="auto"/>
                </w:tcPr>
                <w:p w14:paraId="6960ACFA" w14:textId="6BC901ED" w:rsidR="00ED6087" w:rsidRPr="00ED6087" w:rsidRDefault="00ED6087" w:rsidP="00ED6087">
                  <w:pPr>
                    <w:rPr>
                      <w:rFonts w:ascii="Nunito" w:hAnsi="Nunito"/>
                      <w:bCs/>
                      <w:color w:val="002060"/>
                      <w:lang w:val="en-GB"/>
                    </w:rPr>
                  </w:pPr>
                  <w:r w:rsidRPr="00ED6087">
                    <w:rPr>
                      <w:rFonts w:ascii="Nunito" w:hAnsi="Nunito"/>
                      <w:bCs/>
                      <w:color w:val="002060"/>
                      <w:lang w:val="en-GB"/>
                    </w:rPr>
                    <w:t xml:space="preserve">Assist in particle size and loss on ignition analysis (of sediments) </w:t>
                  </w:r>
                </w:p>
              </w:tc>
              <w:tc>
                <w:tcPr>
                  <w:tcW w:w="1228" w:type="dxa"/>
                  <w:shd w:val="clear" w:color="auto" w:fill="auto"/>
                  <w:vAlign w:val="center"/>
                </w:tcPr>
                <w:p w14:paraId="3CD8F100" w14:textId="195BDDA2" w:rsidR="00ED6087" w:rsidRPr="00ED6087" w:rsidRDefault="00ED6087" w:rsidP="005977CA">
                  <w:pPr>
                    <w:jc w:val="center"/>
                    <w:rPr>
                      <w:rFonts w:ascii="Nunito" w:hAnsi="Nunito"/>
                      <w:bCs/>
                      <w:color w:val="002060"/>
                      <w:lang w:val="en-GB"/>
                    </w:rPr>
                  </w:pPr>
                  <w:r w:rsidRPr="00ED6087">
                    <w:rPr>
                      <w:rFonts w:ascii="Nunito" w:hAnsi="Nunito"/>
                      <w:bCs/>
                      <w:color w:val="002060"/>
                      <w:lang w:val="en-GB"/>
                    </w:rPr>
                    <w:t>45</w:t>
                  </w:r>
                </w:p>
              </w:tc>
            </w:tr>
            <w:tr w:rsidR="00ED6087" w:rsidRPr="00ED6087" w14:paraId="5A6559C6" w14:textId="77777777" w:rsidTr="005977CA">
              <w:trPr>
                <w:trHeight w:val="731"/>
              </w:trPr>
              <w:tc>
                <w:tcPr>
                  <w:tcW w:w="7077" w:type="dxa"/>
                  <w:shd w:val="clear" w:color="auto" w:fill="auto"/>
                </w:tcPr>
                <w:p w14:paraId="7B300468" w14:textId="77777777" w:rsidR="00ED6087" w:rsidRPr="00ED6087" w:rsidRDefault="00ED6087" w:rsidP="00ED6087">
                  <w:pPr>
                    <w:rPr>
                      <w:rFonts w:ascii="Nunito" w:hAnsi="Nunito"/>
                      <w:bCs/>
                      <w:color w:val="002060"/>
                      <w:lang w:val="en-GB"/>
                    </w:rPr>
                  </w:pPr>
                  <w:r w:rsidRPr="00ED6087">
                    <w:rPr>
                      <w:rFonts w:ascii="Nunito" w:hAnsi="Nunito"/>
                      <w:bCs/>
                      <w:color w:val="002060"/>
                      <w:lang w:val="en-GB"/>
                    </w:rPr>
                    <w:t xml:space="preserve">Assist in generation of </w:t>
                  </w:r>
                  <w:proofErr w:type="spellStart"/>
                  <w:r w:rsidRPr="00ED6087">
                    <w:rPr>
                      <w:rFonts w:ascii="Nunito" w:hAnsi="Nunito"/>
                      <w:bCs/>
                      <w:color w:val="002060"/>
                      <w:lang w:val="en-GB"/>
                    </w:rPr>
                    <w:t>infaunal</w:t>
                  </w:r>
                  <w:proofErr w:type="spellEnd"/>
                  <w:r w:rsidRPr="00ED6087">
                    <w:rPr>
                      <w:rFonts w:ascii="Nunito" w:hAnsi="Nunito"/>
                      <w:bCs/>
                      <w:color w:val="002060"/>
                      <w:lang w:val="en-GB"/>
                    </w:rPr>
                    <w:t xml:space="preserve"> quality index scores via use of online Excel spreadsheet</w:t>
                  </w:r>
                </w:p>
              </w:tc>
              <w:tc>
                <w:tcPr>
                  <w:tcW w:w="1228" w:type="dxa"/>
                  <w:shd w:val="clear" w:color="auto" w:fill="auto"/>
                  <w:vAlign w:val="center"/>
                </w:tcPr>
                <w:p w14:paraId="7C260A48" w14:textId="7906F7F7" w:rsidR="00ED6087" w:rsidRPr="00ED6087" w:rsidRDefault="00ED6087" w:rsidP="005977CA">
                  <w:pPr>
                    <w:jc w:val="center"/>
                    <w:rPr>
                      <w:rFonts w:ascii="Nunito" w:hAnsi="Nunito"/>
                      <w:bCs/>
                      <w:color w:val="002060"/>
                      <w:lang w:val="en-GB"/>
                    </w:rPr>
                  </w:pPr>
                  <w:r w:rsidRPr="00ED6087">
                    <w:rPr>
                      <w:rFonts w:ascii="Nunito" w:hAnsi="Nunito"/>
                      <w:bCs/>
                      <w:color w:val="002060"/>
                      <w:lang w:val="en-GB"/>
                    </w:rPr>
                    <w:t>25</w:t>
                  </w:r>
                </w:p>
              </w:tc>
            </w:tr>
            <w:tr w:rsidR="00ED6087" w:rsidRPr="00ED6087" w14:paraId="32FCF127" w14:textId="77777777" w:rsidTr="005977CA">
              <w:trPr>
                <w:trHeight w:val="731"/>
              </w:trPr>
              <w:tc>
                <w:tcPr>
                  <w:tcW w:w="7077" w:type="dxa"/>
                  <w:shd w:val="clear" w:color="auto" w:fill="auto"/>
                </w:tcPr>
                <w:p w14:paraId="7D31F73D" w14:textId="77777777" w:rsidR="00ED6087" w:rsidRPr="00ED6087" w:rsidRDefault="00ED6087" w:rsidP="00ED6087">
                  <w:pPr>
                    <w:rPr>
                      <w:rFonts w:ascii="Nunito" w:hAnsi="Nunito"/>
                      <w:bCs/>
                      <w:color w:val="002060"/>
                      <w:lang w:val="en-GB"/>
                    </w:rPr>
                  </w:pPr>
                  <w:r w:rsidRPr="00ED6087">
                    <w:rPr>
                      <w:rFonts w:ascii="Nunito" w:hAnsi="Nunito"/>
                      <w:bCs/>
                      <w:color w:val="002060"/>
                      <w:lang w:val="en-GB"/>
                    </w:rPr>
                    <w:t xml:space="preserve">Assist in testing R library currently being developed within the </w:t>
                  </w:r>
                  <w:proofErr w:type="spellStart"/>
                  <w:r w:rsidRPr="00ED6087">
                    <w:rPr>
                      <w:rFonts w:ascii="Nunito" w:hAnsi="Nunito"/>
                      <w:bCs/>
                      <w:color w:val="002060"/>
                      <w:lang w:val="en-GB"/>
                    </w:rPr>
                    <w:t>BactMetBar</w:t>
                  </w:r>
                  <w:proofErr w:type="spellEnd"/>
                  <w:r w:rsidRPr="00ED6087">
                    <w:rPr>
                      <w:rFonts w:ascii="Nunito" w:hAnsi="Nunito"/>
                      <w:bCs/>
                      <w:color w:val="002060"/>
                      <w:lang w:val="en-GB"/>
                    </w:rPr>
                    <w:t xml:space="preserve"> project. </w:t>
                  </w:r>
                </w:p>
              </w:tc>
              <w:tc>
                <w:tcPr>
                  <w:tcW w:w="1228" w:type="dxa"/>
                  <w:shd w:val="clear" w:color="auto" w:fill="auto"/>
                  <w:vAlign w:val="center"/>
                </w:tcPr>
                <w:p w14:paraId="00E6D819" w14:textId="76663F9A" w:rsidR="00ED6087" w:rsidRPr="00ED6087" w:rsidRDefault="00ED6087" w:rsidP="005977CA">
                  <w:pPr>
                    <w:jc w:val="center"/>
                    <w:rPr>
                      <w:rFonts w:ascii="Nunito" w:hAnsi="Nunito"/>
                      <w:bCs/>
                      <w:color w:val="002060"/>
                      <w:lang w:val="en-GB"/>
                    </w:rPr>
                  </w:pPr>
                  <w:r w:rsidRPr="00ED6087">
                    <w:rPr>
                      <w:rFonts w:ascii="Nunito" w:hAnsi="Nunito"/>
                      <w:bCs/>
                      <w:color w:val="002060"/>
                      <w:lang w:val="en-GB"/>
                    </w:rPr>
                    <w:t>25</w:t>
                  </w:r>
                </w:p>
              </w:tc>
            </w:tr>
            <w:tr w:rsidR="00ED6087" w:rsidRPr="00ED6087" w14:paraId="34A137E2" w14:textId="77777777" w:rsidTr="005977CA">
              <w:trPr>
                <w:trHeight w:val="727"/>
              </w:trPr>
              <w:tc>
                <w:tcPr>
                  <w:tcW w:w="7077" w:type="dxa"/>
                  <w:shd w:val="clear" w:color="auto" w:fill="auto"/>
                </w:tcPr>
                <w:p w14:paraId="69EB8189" w14:textId="1FA01942" w:rsidR="00ED6087" w:rsidRPr="00ED6087" w:rsidRDefault="00ED6087" w:rsidP="00ED6087">
                  <w:pPr>
                    <w:rPr>
                      <w:rFonts w:ascii="Nunito" w:hAnsi="Nunito"/>
                      <w:bCs/>
                      <w:color w:val="002060"/>
                      <w:lang w:val="en-GB"/>
                    </w:rPr>
                  </w:pPr>
                  <w:r w:rsidRPr="00ED6087">
                    <w:rPr>
                      <w:rFonts w:ascii="Nunito" w:hAnsi="Nunito"/>
                      <w:bCs/>
                      <w:color w:val="002060"/>
                      <w:lang w:val="en-GB"/>
                    </w:rPr>
                    <w:t>Assist in benthic sampling around fish-cages (fieldwork)</w:t>
                  </w:r>
                </w:p>
              </w:tc>
              <w:tc>
                <w:tcPr>
                  <w:tcW w:w="1228" w:type="dxa"/>
                  <w:shd w:val="clear" w:color="auto" w:fill="auto"/>
                  <w:vAlign w:val="center"/>
                </w:tcPr>
                <w:p w14:paraId="0AD5516B" w14:textId="6E1EFFE6" w:rsidR="00ED6087" w:rsidRPr="00ED6087" w:rsidRDefault="00ED6087" w:rsidP="005977CA">
                  <w:pPr>
                    <w:jc w:val="center"/>
                    <w:rPr>
                      <w:rFonts w:ascii="Nunito" w:hAnsi="Nunito"/>
                      <w:bCs/>
                      <w:color w:val="002060"/>
                      <w:lang w:val="en-GB"/>
                    </w:rPr>
                  </w:pPr>
                  <w:r w:rsidRPr="00ED6087">
                    <w:rPr>
                      <w:rFonts w:ascii="Nunito" w:hAnsi="Nunito"/>
                      <w:bCs/>
                      <w:color w:val="002060"/>
                      <w:lang w:val="en-GB"/>
                    </w:rPr>
                    <w:t>5</w:t>
                  </w:r>
                </w:p>
              </w:tc>
            </w:tr>
            <w:tr w:rsidR="00ED6087" w:rsidRPr="00ED6087" w14:paraId="182F5663" w14:textId="77777777" w:rsidTr="005977CA">
              <w:trPr>
                <w:trHeight w:val="358"/>
              </w:trPr>
              <w:tc>
                <w:tcPr>
                  <w:tcW w:w="7077" w:type="dxa"/>
                  <w:shd w:val="clear" w:color="auto" w:fill="auto"/>
                </w:tcPr>
                <w:p w14:paraId="2CBC363E" w14:textId="77777777" w:rsidR="00ED6087" w:rsidRPr="00ED6087" w:rsidRDefault="00ED6087" w:rsidP="00ED6087">
                  <w:pPr>
                    <w:rPr>
                      <w:rFonts w:ascii="Nunito" w:hAnsi="Nunito"/>
                      <w:bCs/>
                      <w:color w:val="002060"/>
                      <w:lang w:val="en-GB"/>
                    </w:rPr>
                  </w:pPr>
                  <w:r w:rsidRPr="00ED6087">
                    <w:rPr>
                      <w:rFonts w:ascii="Nunito" w:hAnsi="Nunito" w:cs="Arial"/>
                      <w:bCs/>
                      <w:color w:val="002060"/>
                    </w:rPr>
                    <w:t>Be pro-active in the application of SAMS Health and Safety Procedures</w:t>
                  </w:r>
                </w:p>
              </w:tc>
              <w:tc>
                <w:tcPr>
                  <w:tcW w:w="1228" w:type="dxa"/>
                  <w:shd w:val="clear" w:color="auto" w:fill="auto"/>
                </w:tcPr>
                <w:p w14:paraId="4B79BC08" w14:textId="77777777" w:rsidR="00ED6087" w:rsidRPr="00ED6087" w:rsidRDefault="00ED6087" w:rsidP="00ED6087">
                  <w:pPr>
                    <w:rPr>
                      <w:rFonts w:ascii="Nunito" w:hAnsi="Nunito"/>
                      <w:bCs/>
                      <w:color w:val="002060"/>
                      <w:lang w:val="en-GB"/>
                    </w:rPr>
                  </w:pPr>
                  <w:r w:rsidRPr="00ED6087">
                    <w:rPr>
                      <w:rFonts w:ascii="Nunito" w:hAnsi="Nunito"/>
                      <w:bCs/>
                      <w:color w:val="002060"/>
                      <w:lang w:val="en-GB"/>
                    </w:rPr>
                    <w:t>Ongoing</w:t>
                  </w:r>
                </w:p>
              </w:tc>
            </w:tr>
          </w:tbl>
          <w:p w14:paraId="38A2D347" w14:textId="77777777" w:rsidR="00BD3811" w:rsidRPr="00ED6087" w:rsidRDefault="00BD3811" w:rsidP="001F76A5">
            <w:pPr>
              <w:rPr>
                <w:rFonts w:ascii="Nunito" w:hAnsi="Nunito"/>
                <w:bCs/>
                <w:color w:val="002060"/>
                <w:lang w:val="en-GB"/>
              </w:rPr>
            </w:pPr>
          </w:p>
        </w:tc>
        <w:tc>
          <w:tcPr>
            <w:tcW w:w="1368" w:type="dxa"/>
            <w:shd w:val="clear" w:color="auto" w:fill="auto"/>
          </w:tcPr>
          <w:p w14:paraId="5990247B" w14:textId="77777777" w:rsidR="00BD3811" w:rsidRPr="00ED6087" w:rsidRDefault="00BD3811" w:rsidP="001F76A5">
            <w:pPr>
              <w:keepNext/>
              <w:outlineLvl w:val="0"/>
              <w:rPr>
                <w:rFonts w:ascii="Nunito" w:hAnsi="Nunito" w:cs="Arial"/>
                <w:bCs/>
                <w:color w:val="002060"/>
                <w:sz w:val="22"/>
                <w:lang w:val="en-GB"/>
              </w:rPr>
            </w:pPr>
          </w:p>
        </w:tc>
      </w:tr>
    </w:tbl>
    <w:p w14:paraId="355E164A" w14:textId="77777777" w:rsidR="00BD3811" w:rsidRPr="00ED6087" w:rsidRDefault="00BD3811" w:rsidP="00BD3811">
      <w:pPr>
        <w:rPr>
          <w:rFonts w:ascii="Nunito" w:hAnsi="Nunito" w:cs="Arial"/>
          <w:bCs/>
          <w:color w:val="002060"/>
          <w:sz w:val="22"/>
          <w:lang w:val="en-GB"/>
        </w:rPr>
      </w:pPr>
    </w:p>
    <w:p w14:paraId="7589E25B" w14:textId="77777777" w:rsidR="00BD3811" w:rsidRPr="00ED6087" w:rsidRDefault="00BD3811" w:rsidP="00BD3811">
      <w:pPr>
        <w:rPr>
          <w:rFonts w:ascii="Nunito" w:hAnsi="Nunito" w:cs="Arial"/>
          <w:b/>
          <w:color w:val="002060"/>
          <w:sz w:val="22"/>
          <w:lang w:val="en-GB"/>
        </w:rPr>
      </w:pPr>
      <w:r w:rsidRPr="00ED6087">
        <w:rPr>
          <w:rFonts w:ascii="Nunito" w:hAnsi="Nunito" w:cs="Arial"/>
          <w:b/>
          <w:color w:val="002060"/>
          <w:sz w:val="22"/>
          <w:lang w:val="en-GB"/>
        </w:rPr>
        <w:t>4. Planning and Organising</w:t>
      </w:r>
    </w:p>
    <w:p w14:paraId="45BDB638" w14:textId="77777777" w:rsidR="00BD3811" w:rsidRPr="00ED6087" w:rsidRDefault="00BD3811" w:rsidP="00BD3811">
      <w:pPr>
        <w:rPr>
          <w:rFonts w:ascii="Nunito" w:hAnsi="Nunito" w:cs="Arial"/>
          <w:bCs/>
          <w:color w:val="002060"/>
          <w:sz w:val="22"/>
          <w:lang w:val="en-GB"/>
        </w:rPr>
      </w:pPr>
    </w:p>
    <w:p w14:paraId="1A04513F" w14:textId="77777777" w:rsidR="00BD3811" w:rsidRPr="00ED6087" w:rsidRDefault="003D6833" w:rsidP="00BD3811">
      <w:pPr>
        <w:rPr>
          <w:rFonts w:ascii="Nunito" w:hAnsi="Nunito" w:cs="Arial"/>
          <w:bCs/>
          <w:color w:val="002060"/>
          <w:sz w:val="22"/>
          <w:lang w:val="en-GB"/>
        </w:rPr>
      </w:pPr>
      <w:r w:rsidRPr="00ED6087">
        <w:rPr>
          <w:rFonts w:ascii="Nunito" w:hAnsi="Nunito" w:cs="Arial"/>
          <w:bCs/>
          <w:color w:val="002060"/>
          <w:sz w:val="22"/>
          <w:lang w:val="en-GB"/>
        </w:rPr>
        <w:lastRenderedPageBreak/>
        <w:t xml:space="preserve">Day to day management of daily schedule, including booking equipment to ensure timely delivery of objectives.    </w:t>
      </w:r>
    </w:p>
    <w:p w14:paraId="32AD9BA1" w14:textId="77777777" w:rsidR="00BD3811" w:rsidRPr="00ED6087" w:rsidRDefault="00BD3811" w:rsidP="00BD3811">
      <w:pPr>
        <w:rPr>
          <w:rFonts w:ascii="Nunito" w:hAnsi="Nunito" w:cs="Arial"/>
          <w:bCs/>
          <w:color w:val="002060"/>
          <w:sz w:val="22"/>
          <w:lang w:val="en-GB"/>
        </w:rPr>
      </w:pPr>
    </w:p>
    <w:p w14:paraId="49383CBD" w14:textId="77777777" w:rsidR="00BD3811" w:rsidRPr="00ED6087" w:rsidRDefault="00BD3811" w:rsidP="00BD3811">
      <w:pPr>
        <w:rPr>
          <w:rFonts w:ascii="Nunito" w:hAnsi="Nunito" w:cs="Arial"/>
          <w:b/>
          <w:color w:val="002060"/>
          <w:sz w:val="22"/>
          <w:lang w:val="en-GB"/>
        </w:rPr>
      </w:pPr>
      <w:r w:rsidRPr="00ED6087">
        <w:rPr>
          <w:rFonts w:ascii="Nunito" w:hAnsi="Nunito" w:cs="Arial"/>
          <w:b/>
          <w:color w:val="002060"/>
          <w:sz w:val="22"/>
          <w:lang w:val="en-GB"/>
        </w:rPr>
        <w:t>5. Problem-Solving</w:t>
      </w:r>
    </w:p>
    <w:p w14:paraId="2CAE58ED" w14:textId="77777777" w:rsidR="00ED6087" w:rsidRDefault="00ED6087" w:rsidP="003D6833">
      <w:pPr>
        <w:rPr>
          <w:rFonts w:ascii="Nunito" w:hAnsi="Nunito" w:cs="Arial"/>
          <w:bCs/>
          <w:color w:val="002060"/>
          <w:sz w:val="22"/>
          <w:lang w:val="en-GB"/>
        </w:rPr>
      </w:pPr>
    </w:p>
    <w:p w14:paraId="0D7F02EB" w14:textId="5B42CC8E" w:rsidR="00BD3811" w:rsidRPr="00ED6087" w:rsidRDefault="00CB1F1E" w:rsidP="003D6833">
      <w:pPr>
        <w:rPr>
          <w:rFonts w:ascii="Nunito" w:hAnsi="Nunito" w:cs="Arial"/>
          <w:bCs/>
          <w:color w:val="002060"/>
          <w:sz w:val="22"/>
          <w:lang w:val="en-GB"/>
        </w:rPr>
      </w:pPr>
      <w:r w:rsidRPr="00ED6087">
        <w:rPr>
          <w:rFonts w:ascii="Nunito" w:hAnsi="Nunito" w:cs="Arial"/>
          <w:bCs/>
          <w:color w:val="002060"/>
          <w:sz w:val="22"/>
          <w:lang w:val="en-GB"/>
        </w:rPr>
        <w:t>Managing space/time in lab (e.g. freeze-drying), u</w:t>
      </w:r>
      <w:r w:rsidR="003D6833" w:rsidRPr="00ED6087">
        <w:rPr>
          <w:rFonts w:ascii="Nunito" w:hAnsi="Nunito" w:cs="Arial"/>
          <w:bCs/>
          <w:color w:val="002060"/>
          <w:sz w:val="22"/>
          <w:lang w:val="en-GB"/>
        </w:rPr>
        <w:t xml:space="preserve">nderstanding and assessing code (following familiarisation and training).  </w:t>
      </w:r>
    </w:p>
    <w:p w14:paraId="5C9FA632" w14:textId="77777777" w:rsidR="00BD3811" w:rsidRPr="00ED6087" w:rsidRDefault="00BD3811" w:rsidP="00BD3811">
      <w:pPr>
        <w:rPr>
          <w:rFonts w:ascii="Nunito" w:hAnsi="Nunito" w:cs="Arial"/>
          <w:b/>
          <w:color w:val="002060"/>
          <w:sz w:val="22"/>
          <w:lang w:val="en-GB"/>
        </w:rPr>
      </w:pPr>
    </w:p>
    <w:p w14:paraId="67BBA248" w14:textId="77777777" w:rsidR="00BD3811" w:rsidRPr="00ED6087" w:rsidRDefault="00BD3811" w:rsidP="00BD3811">
      <w:pPr>
        <w:rPr>
          <w:rFonts w:ascii="Nunito" w:hAnsi="Nunito" w:cs="Arial"/>
          <w:b/>
          <w:color w:val="002060"/>
          <w:sz w:val="22"/>
          <w:lang w:val="en-GB"/>
        </w:rPr>
      </w:pPr>
      <w:r w:rsidRPr="00ED6087">
        <w:rPr>
          <w:rFonts w:ascii="Nunito" w:hAnsi="Nunito" w:cs="Arial"/>
          <w:b/>
          <w:color w:val="002060"/>
          <w:sz w:val="22"/>
          <w:lang w:val="en-GB"/>
        </w:rPr>
        <w:t>6. Decision-Making</w:t>
      </w:r>
    </w:p>
    <w:p w14:paraId="1A410E55" w14:textId="77777777" w:rsidR="00ED6087" w:rsidRDefault="00ED6087" w:rsidP="00BD3811">
      <w:pPr>
        <w:rPr>
          <w:rFonts w:ascii="Nunito" w:hAnsi="Nunito" w:cs="Arial"/>
          <w:bCs/>
          <w:color w:val="002060"/>
          <w:sz w:val="22"/>
          <w:lang w:val="en-GB"/>
        </w:rPr>
      </w:pPr>
    </w:p>
    <w:p w14:paraId="244D9F91" w14:textId="379640CF" w:rsidR="00BD3811" w:rsidRPr="00ED6087" w:rsidRDefault="003D6833" w:rsidP="00BD3811">
      <w:pPr>
        <w:rPr>
          <w:rFonts w:ascii="Nunito" w:hAnsi="Nunito" w:cs="Arial"/>
          <w:bCs/>
          <w:color w:val="002060"/>
          <w:sz w:val="22"/>
          <w:lang w:val="en-GB"/>
        </w:rPr>
      </w:pPr>
      <w:r w:rsidRPr="00ED6087">
        <w:rPr>
          <w:rFonts w:ascii="Nunito" w:hAnsi="Nunito" w:cs="Arial"/>
          <w:bCs/>
          <w:color w:val="002060"/>
          <w:sz w:val="22"/>
          <w:lang w:val="en-GB"/>
        </w:rPr>
        <w:t>Feeding forward ideas to PI/manager on how to optimise outcome</w:t>
      </w:r>
      <w:r w:rsidR="00CB1F1E" w:rsidRPr="00ED6087">
        <w:rPr>
          <w:rFonts w:ascii="Nunito" w:hAnsi="Nunito" w:cs="Arial"/>
          <w:bCs/>
          <w:color w:val="002060"/>
          <w:sz w:val="22"/>
          <w:lang w:val="en-GB"/>
        </w:rPr>
        <w:t>s and acting on PI/manager lead.</w:t>
      </w:r>
      <w:r w:rsidR="00626AA5" w:rsidRPr="00ED6087">
        <w:rPr>
          <w:rFonts w:ascii="Nunito" w:hAnsi="Nunito" w:cs="Arial"/>
          <w:bCs/>
          <w:color w:val="002060"/>
          <w:sz w:val="22"/>
          <w:lang w:val="en-GB"/>
        </w:rPr>
        <w:t xml:space="preserve"> </w:t>
      </w:r>
    </w:p>
    <w:p w14:paraId="50EF375F" w14:textId="77777777" w:rsidR="00BD3811" w:rsidRPr="00ED6087" w:rsidRDefault="00BD3811" w:rsidP="00BD3811">
      <w:pPr>
        <w:rPr>
          <w:rFonts w:ascii="Nunito" w:hAnsi="Nunito" w:cs="Arial"/>
          <w:bCs/>
          <w:color w:val="002060"/>
          <w:sz w:val="22"/>
          <w:lang w:val="en-GB"/>
        </w:rPr>
      </w:pPr>
    </w:p>
    <w:p w14:paraId="28D9446C" w14:textId="77777777" w:rsidR="00BD3811" w:rsidRPr="00ED6087" w:rsidRDefault="00BD3811" w:rsidP="00BD3811">
      <w:pPr>
        <w:rPr>
          <w:rFonts w:ascii="Nunito" w:hAnsi="Nunito" w:cs="Arial"/>
          <w:b/>
          <w:color w:val="002060"/>
          <w:sz w:val="22"/>
          <w:lang w:val="en-GB"/>
        </w:rPr>
      </w:pPr>
      <w:r w:rsidRPr="00ED6087">
        <w:rPr>
          <w:rFonts w:ascii="Nunito" w:hAnsi="Nunito" w:cs="Arial"/>
          <w:b/>
          <w:color w:val="002060"/>
          <w:sz w:val="22"/>
          <w:lang w:val="en-GB"/>
        </w:rPr>
        <w:t xml:space="preserve">7. Key Contacts/Relationships  </w:t>
      </w:r>
    </w:p>
    <w:p w14:paraId="5200101B" w14:textId="77777777" w:rsidR="00ED6087" w:rsidRDefault="00ED6087" w:rsidP="00BD3811">
      <w:pPr>
        <w:rPr>
          <w:rFonts w:ascii="Nunito" w:hAnsi="Nunito" w:cs="Arial"/>
          <w:bCs/>
          <w:color w:val="002060"/>
          <w:sz w:val="22"/>
          <w:lang w:val="en-GB"/>
        </w:rPr>
      </w:pPr>
    </w:p>
    <w:p w14:paraId="3222AA31" w14:textId="4CCF9125" w:rsidR="00BD3811" w:rsidRPr="00ED6087" w:rsidRDefault="00FC1263" w:rsidP="00BD3811">
      <w:pPr>
        <w:rPr>
          <w:rFonts w:ascii="Nunito" w:hAnsi="Nunito" w:cs="Arial"/>
          <w:bCs/>
          <w:color w:val="002060"/>
          <w:sz w:val="22"/>
          <w:lang w:val="en-GB"/>
        </w:rPr>
      </w:pPr>
      <w:r w:rsidRPr="00ED6087">
        <w:rPr>
          <w:rFonts w:ascii="Nunito" w:hAnsi="Nunito" w:cs="Arial"/>
          <w:bCs/>
          <w:color w:val="002060"/>
          <w:sz w:val="22"/>
          <w:lang w:val="en-GB"/>
        </w:rPr>
        <w:t>Working</w:t>
      </w:r>
      <w:r w:rsidR="003D6833" w:rsidRPr="00ED6087">
        <w:rPr>
          <w:rFonts w:ascii="Nunito" w:hAnsi="Nunito" w:cs="Arial"/>
          <w:bCs/>
          <w:color w:val="002060"/>
          <w:sz w:val="22"/>
          <w:lang w:val="en-GB"/>
        </w:rPr>
        <w:t xml:space="preserve"> with lab manager and related </w:t>
      </w:r>
      <w:r w:rsidR="00CB1F1E" w:rsidRPr="00ED6087">
        <w:rPr>
          <w:rFonts w:ascii="Nunito" w:hAnsi="Nunito" w:cs="Arial"/>
          <w:bCs/>
          <w:color w:val="002060"/>
          <w:sz w:val="22"/>
          <w:lang w:val="en-GB"/>
        </w:rPr>
        <w:t xml:space="preserve">technical support.  </w:t>
      </w:r>
    </w:p>
    <w:p w14:paraId="76E7F429" w14:textId="77777777" w:rsidR="00BD3811" w:rsidRPr="00ED6087" w:rsidRDefault="00BD3811" w:rsidP="00BD3811">
      <w:pPr>
        <w:rPr>
          <w:rFonts w:ascii="Nunito" w:hAnsi="Nunito" w:cs="Arial"/>
          <w:bCs/>
          <w:color w:val="002060"/>
          <w:sz w:val="22"/>
          <w:lang w:val="en-GB"/>
        </w:rPr>
      </w:pPr>
    </w:p>
    <w:p w14:paraId="701BD1F2" w14:textId="73238194" w:rsidR="00BD3811" w:rsidRDefault="00BD3811" w:rsidP="00BD3811">
      <w:pPr>
        <w:rPr>
          <w:rFonts w:ascii="Nunito" w:hAnsi="Nunito" w:cs="Arial"/>
          <w:b/>
          <w:color w:val="002060"/>
          <w:sz w:val="22"/>
          <w:lang w:val="en-GB"/>
        </w:rPr>
      </w:pPr>
      <w:r w:rsidRPr="00ED6087">
        <w:rPr>
          <w:rFonts w:ascii="Nunito" w:hAnsi="Nunito" w:cs="Arial"/>
          <w:b/>
          <w:color w:val="002060"/>
          <w:sz w:val="22"/>
          <w:lang w:val="en-GB"/>
        </w:rPr>
        <w:t xml:space="preserve">8. Knowledge, Skills and Experience needed for the Job </w:t>
      </w:r>
    </w:p>
    <w:p w14:paraId="53201093" w14:textId="77777777" w:rsidR="00ED6087" w:rsidRPr="00ED6087" w:rsidRDefault="00ED6087" w:rsidP="00BD3811">
      <w:pPr>
        <w:rPr>
          <w:rFonts w:ascii="Nunito" w:hAnsi="Nunito" w:cs="Arial"/>
          <w:b/>
          <w:color w:val="002060"/>
          <w:sz w:val="22"/>
          <w:lang w:val="en-GB"/>
        </w:rPr>
      </w:pPr>
    </w:p>
    <w:p w14:paraId="37EADD69" w14:textId="16752E39" w:rsidR="00ED6087" w:rsidRDefault="00ED6087" w:rsidP="00BD3811">
      <w:pPr>
        <w:numPr>
          <w:ilvl w:val="0"/>
          <w:numId w:val="5"/>
        </w:numPr>
        <w:rPr>
          <w:rFonts w:ascii="Nunito" w:hAnsi="Nunito" w:cs="Arial"/>
          <w:bCs/>
          <w:color w:val="002060"/>
          <w:sz w:val="22"/>
          <w:lang w:val="en-GB"/>
        </w:rPr>
      </w:pPr>
      <w:r w:rsidRPr="00A00166">
        <w:rPr>
          <w:rFonts w:ascii="Nunito" w:hAnsi="Nunito" w:cs="Arial"/>
          <w:bCs/>
          <w:color w:val="002060"/>
          <w:sz w:val="22"/>
          <w:lang w:val="en-GB"/>
        </w:rPr>
        <w:t>Currently studying an UG degree –with marine science experience</w:t>
      </w:r>
      <w:r>
        <w:rPr>
          <w:rFonts w:ascii="Nunito" w:hAnsi="Nunito" w:cs="Arial"/>
          <w:bCs/>
          <w:color w:val="002060"/>
          <w:sz w:val="22"/>
          <w:lang w:val="en-GB"/>
        </w:rPr>
        <w:t>.</w:t>
      </w:r>
    </w:p>
    <w:p w14:paraId="6871939C" w14:textId="77777777" w:rsidR="00ED6087" w:rsidRDefault="003D6833" w:rsidP="00BD3811">
      <w:pPr>
        <w:numPr>
          <w:ilvl w:val="0"/>
          <w:numId w:val="5"/>
        </w:numPr>
        <w:rPr>
          <w:rFonts w:ascii="Nunito" w:hAnsi="Nunito" w:cs="Arial"/>
          <w:bCs/>
          <w:color w:val="002060"/>
          <w:sz w:val="22"/>
          <w:lang w:val="en-GB"/>
        </w:rPr>
      </w:pPr>
      <w:r w:rsidRPr="00ED6087">
        <w:rPr>
          <w:rFonts w:ascii="Nunito" w:hAnsi="Nunito" w:cs="Arial"/>
          <w:bCs/>
          <w:color w:val="002060"/>
          <w:sz w:val="22"/>
          <w:lang w:val="en-GB"/>
        </w:rPr>
        <w:t xml:space="preserve">Ability to work </w:t>
      </w:r>
      <w:r w:rsidR="00F7458E" w:rsidRPr="00ED6087">
        <w:rPr>
          <w:rFonts w:ascii="Nunito" w:hAnsi="Nunito" w:cs="Arial"/>
          <w:bCs/>
          <w:color w:val="002060"/>
          <w:sz w:val="22"/>
          <w:lang w:val="en-GB"/>
        </w:rPr>
        <w:t>independently</w:t>
      </w:r>
      <w:r w:rsidRPr="00ED6087">
        <w:rPr>
          <w:rFonts w:ascii="Nunito" w:hAnsi="Nunito" w:cs="Arial"/>
          <w:bCs/>
          <w:color w:val="002060"/>
          <w:sz w:val="22"/>
          <w:lang w:val="en-GB"/>
        </w:rPr>
        <w:t xml:space="preserve"> but seek appropriate level of guidance where necessary. </w:t>
      </w:r>
    </w:p>
    <w:p w14:paraId="49E58110" w14:textId="0D2BE80B" w:rsidR="00BD3811" w:rsidRPr="00ED6087" w:rsidRDefault="00456300" w:rsidP="00BD3811">
      <w:pPr>
        <w:numPr>
          <w:ilvl w:val="0"/>
          <w:numId w:val="5"/>
        </w:numPr>
        <w:rPr>
          <w:rFonts w:ascii="Nunito" w:hAnsi="Nunito" w:cs="Arial"/>
          <w:bCs/>
          <w:color w:val="002060"/>
          <w:sz w:val="22"/>
          <w:lang w:val="en-GB"/>
        </w:rPr>
      </w:pPr>
      <w:r w:rsidRPr="00ED6087">
        <w:rPr>
          <w:rFonts w:ascii="Nunito" w:hAnsi="Nunito" w:cs="Arial"/>
          <w:bCs/>
          <w:color w:val="002060"/>
          <w:sz w:val="22"/>
          <w:lang w:val="en-GB"/>
        </w:rPr>
        <w:t>Some familiarity with R and willingness to develop further bioanalytical skills required.</w:t>
      </w:r>
    </w:p>
    <w:p w14:paraId="04951876" w14:textId="77777777" w:rsidR="00BD3811" w:rsidRPr="00ED6087" w:rsidRDefault="00BD3811" w:rsidP="00BD3811">
      <w:pPr>
        <w:rPr>
          <w:rFonts w:ascii="Nunito" w:hAnsi="Nunito" w:cs="Arial"/>
          <w:bCs/>
          <w:color w:val="002060"/>
          <w:sz w:val="22"/>
          <w:lang w:val="en-GB"/>
        </w:rPr>
      </w:pPr>
    </w:p>
    <w:p w14:paraId="09412D1F" w14:textId="77777777" w:rsidR="00BD3811" w:rsidRPr="00ED6087" w:rsidRDefault="00BD3811" w:rsidP="00BD3811">
      <w:pPr>
        <w:keepNext/>
        <w:outlineLvl w:val="0"/>
        <w:rPr>
          <w:rFonts w:ascii="Nunito" w:hAnsi="Nunito" w:cs="Arial"/>
          <w:b/>
          <w:color w:val="002060"/>
          <w:sz w:val="22"/>
          <w:lang w:val="en-GB"/>
        </w:rPr>
      </w:pPr>
      <w:r w:rsidRPr="00ED6087">
        <w:rPr>
          <w:rFonts w:ascii="Nunito" w:hAnsi="Nunito" w:cs="Arial"/>
          <w:b/>
          <w:color w:val="002060"/>
          <w:sz w:val="22"/>
          <w:lang w:val="en-GB"/>
        </w:rPr>
        <w:t xml:space="preserve">9. Dimensions – Scope of role </w:t>
      </w:r>
    </w:p>
    <w:p w14:paraId="0685CDC8" w14:textId="77777777" w:rsidR="00ED6087" w:rsidRDefault="00ED6087" w:rsidP="00BD3811">
      <w:pPr>
        <w:rPr>
          <w:rFonts w:ascii="Nunito" w:hAnsi="Nunito" w:cs="Arial"/>
          <w:bCs/>
          <w:color w:val="002060"/>
          <w:sz w:val="22"/>
          <w:lang w:val="en-GB"/>
        </w:rPr>
      </w:pPr>
    </w:p>
    <w:p w14:paraId="246CB782" w14:textId="1028C121" w:rsidR="00BD3811" w:rsidRPr="00ED6087" w:rsidRDefault="00484D22" w:rsidP="00BD3811">
      <w:pPr>
        <w:rPr>
          <w:rFonts w:ascii="Nunito" w:hAnsi="Nunito" w:cs="Arial"/>
          <w:bCs/>
          <w:color w:val="002060"/>
          <w:sz w:val="22"/>
          <w:lang w:val="en-GB"/>
        </w:rPr>
      </w:pPr>
      <w:r w:rsidRPr="00ED6087">
        <w:rPr>
          <w:rFonts w:ascii="Nunito" w:hAnsi="Nunito" w:cs="Arial"/>
          <w:bCs/>
          <w:color w:val="002060"/>
          <w:sz w:val="22"/>
          <w:lang w:val="en-GB"/>
        </w:rPr>
        <w:t>The scope of the role is appropriate for a 6 – 10 week undergraduate placemen</w:t>
      </w:r>
      <w:r w:rsidR="00CB1F1E" w:rsidRPr="00ED6087">
        <w:rPr>
          <w:rFonts w:ascii="Nunito" w:hAnsi="Nunito" w:cs="Arial"/>
          <w:bCs/>
          <w:color w:val="002060"/>
          <w:sz w:val="22"/>
          <w:lang w:val="en-GB"/>
        </w:rPr>
        <w:t xml:space="preserve">t.  Supervision by post-docs will be on a day-to-day basis, initially, till students familiarised with their routine and working effectively.  </w:t>
      </w:r>
    </w:p>
    <w:p w14:paraId="79C8C75F" w14:textId="77777777" w:rsidR="00BD3811" w:rsidRPr="00ED6087" w:rsidRDefault="00BD3811" w:rsidP="00BD3811">
      <w:pPr>
        <w:rPr>
          <w:rFonts w:ascii="Nunito" w:hAnsi="Nunito" w:cs="Arial"/>
          <w:bCs/>
          <w:color w:val="002060"/>
          <w:sz w:val="22"/>
          <w:lang w:val="en-GB"/>
        </w:rPr>
      </w:pPr>
    </w:p>
    <w:p w14:paraId="4FE37C0E" w14:textId="77777777" w:rsidR="00BD3811" w:rsidRPr="00ED6087" w:rsidRDefault="00BD3811" w:rsidP="00BD3811">
      <w:pPr>
        <w:rPr>
          <w:rFonts w:ascii="Nunito" w:hAnsi="Nunito" w:cs="Arial"/>
          <w:b/>
          <w:color w:val="002060"/>
          <w:sz w:val="22"/>
          <w:lang w:val="en-GB"/>
        </w:rPr>
      </w:pPr>
      <w:r w:rsidRPr="00ED6087">
        <w:rPr>
          <w:rFonts w:ascii="Nunito" w:hAnsi="Nunito" w:cs="Arial"/>
          <w:b/>
          <w:color w:val="002060"/>
          <w:sz w:val="22"/>
          <w:lang w:val="en-GB"/>
        </w:rPr>
        <w:t>10. Any other relevant information</w:t>
      </w:r>
    </w:p>
    <w:p w14:paraId="2ABD8CCD" w14:textId="77777777" w:rsidR="00ED6087" w:rsidRDefault="00ED6087" w:rsidP="00EC18B4">
      <w:pPr>
        <w:jc w:val="both"/>
        <w:rPr>
          <w:rFonts w:ascii="Nunito" w:hAnsi="Nunito" w:cs="Arial"/>
          <w:color w:val="002060"/>
          <w:sz w:val="22"/>
          <w:szCs w:val="22"/>
        </w:rPr>
      </w:pPr>
    </w:p>
    <w:p w14:paraId="262CC6BB" w14:textId="56342D60" w:rsidR="00BD3811" w:rsidRPr="00ED6087" w:rsidRDefault="00BD3811" w:rsidP="00EC18B4">
      <w:pPr>
        <w:jc w:val="both"/>
        <w:rPr>
          <w:rFonts w:ascii="Nunito" w:hAnsi="Nunito" w:cs="Arial"/>
          <w:b/>
          <w:color w:val="002060"/>
          <w:sz w:val="22"/>
          <w:szCs w:val="22"/>
          <w:u w:val="single"/>
        </w:rPr>
      </w:pPr>
      <w:r w:rsidRPr="00ED6087">
        <w:rPr>
          <w:rFonts w:ascii="Nunito" w:hAnsi="Nunito" w:cs="Arial"/>
          <w:color w:val="002060"/>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w:t>
      </w:r>
      <w:r w:rsidRPr="00ED6087">
        <w:rPr>
          <w:rFonts w:ascii="Nunito" w:hAnsi="Nunito" w:cs="Arial"/>
          <w:b/>
          <w:color w:val="002060"/>
          <w:sz w:val="22"/>
          <w:szCs w:val="22"/>
        </w:rPr>
        <w:t>.</w:t>
      </w:r>
      <w:r w:rsidRPr="00ED6087">
        <w:rPr>
          <w:rFonts w:ascii="Nunito" w:hAnsi="Nunito" w:cs="Arial"/>
          <w:color w:val="002060"/>
          <w:sz w:val="22"/>
          <w:szCs w:val="22"/>
        </w:rPr>
        <w:t xml:space="preserve">  If the normal duties of the post include going to sea (apart from small boats e.g. RHIB's) the applicant must be able to obtain the ENG1 medical certification and complete the STCW 95 Personal Survival Techniques training.</w:t>
      </w:r>
    </w:p>
    <w:p w14:paraId="1ED0A889" w14:textId="77777777" w:rsidR="00BD3811" w:rsidRPr="00ED6087" w:rsidRDefault="00BD3811" w:rsidP="00EC18B4">
      <w:pPr>
        <w:jc w:val="both"/>
        <w:rPr>
          <w:rFonts w:ascii="Nunito" w:hAnsi="Nunito" w:cs="Arial"/>
          <w:b/>
          <w:color w:val="002060"/>
          <w:sz w:val="22"/>
          <w:szCs w:val="22"/>
          <w:u w:val="single"/>
        </w:rPr>
      </w:pPr>
    </w:p>
    <w:p w14:paraId="1396396A" w14:textId="77777777" w:rsidR="00ED6087" w:rsidRPr="00A00166" w:rsidRDefault="005977CA" w:rsidP="00ED6087">
      <w:pPr>
        <w:jc w:val="center"/>
        <w:rPr>
          <w:rStyle w:val="Hyperlink"/>
          <w:rFonts w:ascii="Nunito" w:hAnsi="Nunito" w:cs="Arial"/>
          <w:color w:val="00B0F0"/>
          <w:sz w:val="22"/>
          <w:szCs w:val="22"/>
        </w:rPr>
      </w:pPr>
      <w:hyperlink r:id="rId9" w:history="1">
        <w:r w:rsidR="00ED6087" w:rsidRPr="00A00166">
          <w:rPr>
            <w:rStyle w:val="Hyperlink"/>
            <w:rFonts w:ascii="Nunito" w:hAnsi="Nunito" w:cs="Arial"/>
            <w:color w:val="00B0F0"/>
            <w:sz w:val="22"/>
            <w:szCs w:val="22"/>
          </w:rPr>
          <w:t>WHAT SAMS CAN OFFER YOU (please right click and select ‘open in new tab’)</w:t>
        </w:r>
      </w:hyperlink>
    </w:p>
    <w:p w14:paraId="052547B1" w14:textId="77777777" w:rsidR="00ED6087" w:rsidRPr="00A00166" w:rsidRDefault="00ED6087" w:rsidP="00ED6087">
      <w:pPr>
        <w:jc w:val="center"/>
        <w:rPr>
          <w:rFonts w:ascii="Nunito" w:hAnsi="Nunito"/>
          <w:color w:val="8DC04E"/>
          <w:sz w:val="22"/>
          <w:szCs w:val="22"/>
        </w:rPr>
      </w:pPr>
    </w:p>
    <w:p w14:paraId="023BFCEA" w14:textId="77777777" w:rsidR="00ED6087" w:rsidRPr="00A00166" w:rsidRDefault="00ED6087" w:rsidP="005977CA">
      <w:pPr>
        <w:shd w:val="clear" w:color="auto" w:fill="46BFDE"/>
        <w:rPr>
          <w:rFonts w:ascii="Nunito" w:eastAsia="Calibri" w:hAnsi="Nunito" w:cs="Arial"/>
          <w:color w:val="FFFFFF"/>
          <w:sz w:val="22"/>
          <w:szCs w:val="22"/>
        </w:rPr>
      </w:pPr>
      <w:r w:rsidRPr="00A00166">
        <w:rPr>
          <w:rFonts w:ascii="Nunito" w:eastAsia="Calibri" w:hAnsi="Nunito" w:cs="Arial"/>
          <w:color w:val="FFFFFF"/>
          <w:sz w:val="22"/>
          <w:szCs w:val="22"/>
        </w:rPr>
        <w:t xml:space="preserve">Our Values and </w:t>
      </w:r>
      <w:r>
        <w:rPr>
          <w:rFonts w:ascii="Nunito" w:eastAsia="Calibri" w:hAnsi="Nunito" w:cs="Arial"/>
          <w:color w:val="FFFFFF"/>
          <w:sz w:val="22"/>
          <w:szCs w:val="22"/>
        </w:rPr>
        <w:t>C</w:t>
      </w:r>
      <w:r w:rsidRPr="00A00166">
        <w:rPr>
          <w:rFonts w:ascii="Nunito" w:eastAsia="Calibri" w:hAnsi="Nunito" w:cs="Arial"/>
          <w:color w:val="FFFFFF"/>
          <w:sz w:val="22"/>
          <w:szCs w:val="22"/>
        </w:rPr>
        <w:t>ulture</w:t>
      </w:r>
    </w:p>
    <w:p w14:paraId="5262458B" w14:textId="77777777" w:rsidR="00ED6087" w:rsidRPr="00B77D13" w:rsidRDefault="00ED6087" w:rsidP="00ED6087">
      <w:pPr>
        <w:jc w:val="both"/>
        <w:rPr>
          <w:rFonts w:ascii="Nunito" w:hAnsi="Nunito" w:cs="Arial"/>
          <w:color w:val="002060"/>
          <w:sz w:val="22"/>
          <w:szCs w:val="22"/>
        </w:rPr>
      </w:pPr>
      <w:r w:rsidRPr="00B77D13">
        <w:rPr>
          <w:rFonts w:ascii="Nunito" w:hAnsi="Nunito" w:cs="Arial"/>
          <w:color w:val="002060"/>
          <w:sz w:val="22"/>
          <w:szCs w:val="22"/>
        </w:rPr>
        <w:lastRenderedPageBreak/>
        <w:t>We strive to be a world-class marine science enterprise that underpins regional, national, and international policy, and societal action to secure healthy and sustainable oceans. As a workforce, we have a strong family and team culture, helping each other to achieve our goals.</w:t>
      </w:r>
    </w:p>
    <w:p w14:paraId="1F12C99B" w14:textId="77777777" w:rsidR="00ED6087" w:rsidRPr="00A00166" w:rsidRDefault="00ED6087" w:rsidP="005977CA">
      <w:pPr>
        <w:shd w:val="clear" w:color="auto" w:fill="46BFDE"/>
        <w:rPr>
          <w:rFonts w:ascii="Nunito" w:eastAsia="Calibri" w:hAnsi="Nunito" w:cs="Arial"/>
          <w:color w:val="FFFFFF"/>
          <w:sz w:val="22"/>
          <w:szCs w:val="22"/>
        </w:rPr>
      </w:pPr>
      <w:r w:rsidRPr="00A00166">
        <w:rPr>
          <w:rFonts w:ascii="Nunito" w:eastAsia="Calibri" w:hAnsi="Nunito" w:cs="Arial"/>
          <w:color w:val="FFFFFF"/>
          <w:sz w:val="22"/>
          <w:szCs w:val="22"/>
        </w:rPr>
        <w:t>Remuneration</w:t>
      </w:r>
    </w:p>
    <w:p w14:paraId="2ECCFD33" w14:textId="77777777" w:rsidR="00ED6087" w:rsidRPr="00A00166" w:rsidRDefault="00ED6087" w:rsidP="00ED6087">
      <w:pPr>
        <w:jc w:val="both"/>
        <w:rPr>
          <w:rFonts w:ascii="Nunito" w:hAnsi="Nunito" w:cs="Arial"/>
          <w:color w:val="002060"/>
          <w:sz w:val="22"/>
          <w:szCs w:val="22"/>
        </w:rPr>
      </w:pPr>
      <w:r w:rsidRPr="00A00166">
        <w:rPr>
          <w:rFonts w:ascii="Nunito" w:hAnsi="Nunito" w:cs="Arial"/>
          <w:color w:val="002060"/>
          <w:sz w:val="22"/>
          <w:szCs w:val="22"/>
        </w:rPr>
        <w:t>We offer a competitive salary and pension as well as employee benefits package.  We also have a number of supportive policies to assist absence, family, and other leave types.</w:t>
      </w:r>
    </w:p>
    <w:p w14:paraId="091A68B8" w14:textId="77777777" w:rsidR="00ED6087" w:rsidRPr="00A00166" w:rsidRDefault="00ED6087" w:rsidP="005977CA">
      <w:pPr>
        <w:shd w:val="clear" w:color="auto" w:fill="46BFDE"/>
        <w:rPr>
          <w:rFonts w:ascii="Nunito" w:eastAsia="Calibri" w:hAnsi="Nunito" w:cs="Arial"/>
          <w:color w:val="FFFFFF"/>
          <w:sz w:val="22"/>
          <w:szCs w:val="22"/>
        </w:rPr>
      </w:pPr>
      <w:r w:rsidRPr="00A00166">
        <w:rPr>
          <w:rFonts w:ascii="Nunito" w:eastAsia="Calibri" w:hAnsi="Nunito" w:cs="Arial"/>
          <w:color w:val="FFFFFF"/>
          <w:sz w:val="22"/>
          <w:szCs w:val="22"/>
        </w:rPr>
        <w:t>Career Goals</w:t>
      </w:r>
    </w:p>
    <w:p w14:paraId="5530107E" w14:textId="77777777" w:rsidR="00ED6087" w:rsidRPr="00A00166" w:rsidRDefault="00ED6087" w:rsidP="00ED6087">
      <w:pPr>
        <w:jc w:val="both"/>
        <w:rPr>
          <w:rFonts w:ascii="Nunito" w:hAnsi="Nunito" w:cs="Arial"/>
          <w:color w:val="002060"/>
          <w:sz w:val="22"/>
          <w:szCs w:val="22"/>
        </w:rPr>
      </w:pPr>
      <w:r w:rsidRPr="00A00166">
        <w:rPr>
          <w:rFonts w:ascii="Nunito" w:hAnsi="Nunito" w:cs="Arial"/>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2FF58DB6" w14:textId="77777777" w:rsidR="00ED6087" w:rsidRPr="00A00166" w:rsidRDefault="00ED6087" w:rsidP="005977CA">
      <w:pPr>
        <w:shd w:val="clear" w:color="auto" w:fill="46BFDE"/>
        <w:rPr>
          <w:rFonts w:ascii="Nunito" w:eastAsia="Calibri" w:hAnsi="Nunito" w:cs="Arial"/>
          <w:color w:val="FFFFFF"/>
          <w:sz w:val="22"/>
          <w:szCs w:val="22"/>
        </w:rPr>
      </w:pPr>
      <w:r w:rsidRPr="00A00166">
        <w:rPr>
          <w:rFonts w:ascii="Nunito" w:eastAsia="Calibri" w:hAnsi="Nunito" w:cs="Arial"/>
          <w:color w:val="FFFFFF"/>
          <w:sz w:val="22"/>
          <w:szCs w:val="22"/>
        </w:rPr>
        <w:t>We’ll provide you with a good start as you join SAMS</w:t>
      </w:r>
    </w:p>
    <w:p w14:paraId="7A4A5415" w14:textId="77777777" w:rsidR="00ED6087" w:rsidRPr="00A00166" w:rsidRDefault="00ED6087" w:rsidP="00ED6087">
      <w:pPr>
        <w:jc w:val="both"/>
        <w:rPr>
          <w:rFonts w:ascii="Nunito" w:hAnsi="Nunito" w:cs="Arial"/>
          <w:color w:val="002060"/>
          <w:sz w:val="22"/>
          <w:szCs w:val="22"/>
        </w:rPr>
      </w:pPr>
      <w:r w:rsidRPr="00A00166">
        <w:rPr>
          <w:rFonts w:ascii="Nunito" w:hAnsi="Nunito" w:cs="Arial"/>
          <w:color w:val="002060"/>
          <w:sz w:val="22"/>
          <w:szCs w:val="22"/>
        </w:rPr>
        <w:t xml:space="preserve">SAMS provides an excellent induction which is a great introduction to the </w:t>
      </w:r>
      <w:proofErr w:type="spellStart"/>
      <w:r w:rsidRPr="00A00166">
        <w:rPr>
          <w:rFonts w:ascii="Nunito" w:hAnsi="Nunito" w:cs="Arial"/>
          <w:color w:val="002060"/>
          <w:sz w:val="22"/>
          <w:szCs w:val="22"/>
        </w:rPr>
        <w:t>organisation</w:t>
      </w:r>
      <w:proofErr w:type="spellEnd"/>
      <w:r w:rsidRPr="00A00166">
        <w:rPr>
          <w:rFonts w:ascii="Nunito" w:hAnsi="Nunito" w:cs="Arial"/>
          <w:color w:val="002060"/>
          <w:sz w:val="22"/>
          <w:szCs w:val="22"/>
        </w:rPr>
        <w:t xml:space="preserve">, the facilities, your department and team, and provides that support that you need over the early months joining a new </w:t>
      </w:r>
      <w:proofErr w:type="spellStart"/>
      <w:r w:rsidRPr="00A00166">
        <w:rPr>
          <w:rFonts w:ascii="Nunito" w:hAnsi="Nunito" w:cs="Arial"/>
          <w:color w:val="002060"/>
          <w:sz w:val="22"/>
          <w:szCs w:val="22"/>
        </w:rPr>
        <w:t>organisation</w:t>
      </w:r>
      <w:proofErr w:type="spellEnd"/>
      <w:r w:rsidRPr="00A00166">
        <w:rPr>
          <w:rFonts w:ascii="Nunito" w:hAnsi="Nunito" w:cs="Arial"/>
          <w:color w:val="002060"/>
          <w:sz w:val="22"/>
          <w:szCs w:val="22"/>
        </w:rPr>
        <w:t xml:space="preserve">. We will also provide you with office space, computing equipment and ensure this is ready for you on your first day of work.  </w:t>
      </w:r>
    </w:p>
    <w:p w14:paraId="1088A916" w14:textId="77777777" w:rsidR="00ED6087" w:rsidRPr="00A00166" w:rsidRDefault="00ED6087" w:rsidP="005977CA">
      <w:pPr>
        <w:shd w:val="clear" w:color="auto" w:fill="46BFDE"/>
        <w:rPr>
          <w:rFonts w:ascii="Nunito" w:eastAsia="Calibri" w:hAnsi="Nunito" w:cs="Arial"/>
          <w:color w:val="FFFFFF"/>
          <w:sz w:val="22"/>
          <w:szCs w:val="22"/>
        </w:rPr>
      </w:pPr>
      <w:r w:rsidRPr="00A00166">
        <w:rPr>
          <w:rFonts w:ascii="Nunito" w:eastAsia="Calibri" w:hAnsi="Nunito" w:cs="Arial"/>
          <w:color w:val="FFFFFF"/>
          <w:sz w:val="22"/>
          <w:szCs w:val="22"/>
        </w:rPr>
        <w:t>Employee Benefits</w:t>
      </w:r>
    </w:p>
    <w:p w14:paraId="65CB636B" w14:textId="77777777" w:rsidR="00ED6087" w:rsidRDefault="00ED6087" w:rsidP="00ED6087">
      <w:pPr>
        <w:jc w:val="both"/>
        <w:rPr>
          <w:rFonts w:ascii="Nunito" w:hAnsi="Nunito" w:cs="Arial"/>
          <w:color w:val="002060"/>
          <w:sz w:val="22"/>
          <w:szCs w:val="22"/>
        </w:rPr>
      </w:pPr>
      <w:r w:rsidRPr="00A00166">
        <w:rPr>
          <w:rFonts w:ascii="Nunito" w:hAnsi="Nunito" w:cs="Arial"/>
          <w:color w:val="002060"/>
          <w:sz w:val="22"/>
          <w:szCs w:val="22"/>
        </w:rPr>
        <w:t>In addition to a general remuneration package which includes a generous salary, pension, and sickness absence policy, we offer a number of employee benefits to our staff, some of which are listed below:</w:t>
      </w:r>
    </w:p>
    <w:p w14:paraId="594F8105" w14:textId="77777777" w:rsidR="00ED6087" w:rsidRPr="00A00166" w:rsidRDefault="00ED6087" w:rsidP="00ED6087">
      <w:pPr>
        <w:jc w:val="both"/>
        <w:rPr>
          <w:rFonts w:ascii="Nunito" w:hAnsi="Nunito" w:cs="Arial"/>
          <w:color w:val="002060"/>
          <w:sz w:val="22"/>
          <w:szCs w:val="22"/>
        </w:rPr>
      </w:pPr>
    </w:p>
    <w:p w14:paraId="46B1E313" w14:textId="77777777" w:rsidR="00ED6087" w:rsidRPr="00A00166" w:rsidRDefault="00ED6087" w:rsidP="00ED6087">
      <w:pPr>
        <w:numPr>
          <w:ilvl w:val="0"/>
          <w:numId w:val="7"/>
        </w:numPr>
        <w:suppressAutoHyphens/>
        <w:autoSpaceDN w:val="0"/>
        <w:spacing w:line="256" w:lineRule="auto"/>
        <w:rPr>
          <w:rFonts w:ascii="Nunito" w:eastAsia="Calibri" w:hAnsi="Nunito" w:cs="Arial"/>
          <w:color w:val="1F3864"/>
          <w:sz w:val="22"/>
          <w:szCs w:val="22"/>
        </w:rPr>
      </w:pPr>
      <w:r w:rsidRPr="00A00166">
        <w:rPr>
          <w:rFonts w:ascii="Nunito" w:eastAsia="Calibri" w:hAnsi="Nunito" w:cs="Arial"/>
          <w:color w:val="1F3864"/>
          <w:sz w:val="22"/>
          <w:szCs w:val="22"/>
        </w:rPr>
        <w:t>Flexible &amp; Hybrid working arrangements (up to 2 days working from home)</w:t>
      </w:r>
    </w:p>
    <w:p w14:paraId="31613CA0" w14:textId="77777777" w:rsidR="00ED6087" w:rsidRPr="00A00166" w:rsidRDefault="00ED6087" w:rsidP="00ED6087">
      <w:pPr>
        <w:numPr>
          <w:ilvl w:val="0"/>
          <w:numId w:val="7"/>
        </w:numPr>
        <w:suppressAutoHyphens/>
        <w:autoSpaceDN w:val="0"/>
        <w:spacing w:line="256" w:lineRule="auto"/>
        <w:rPr>
          <w:rFonts w:ascii="Nunito" w:eastAsia="Calibri" w:hAnsi="Nunito" w:cs="Arial"/>
          <w:color w:val="FF0000"/>
          <w:sz w:val="22"/>
          <w:szCs w:val="22"/>
        </w:rPr>
      </w:pPr>
      <w:r w:rsidRPr="00A00166">
        <w:rPr>
          <w:rFonts w:ascii="Nunito" w:eastAsia="Calibri" w:hAnsi="Nunito" w:cs="Arial"/>
          <w:color w:val="FF0000"/>
          <w:sz w:val="22"/>
          <w:szCs w:val="22"/>
        </w:rPr>
        <w:t>Purchase of additional annual leave – up to 20 days per annum</w:t>
      </w:r>
    </w:p>
    <w:p w14:paraId="7A5F8F1A" w14:textId="77777777" w:rsidR="00ED6087" w:rsidRPr="00A00166" w:rsidRDefault="00ED6087" w:rsidP="00ED6087">
      <w:pPr>
        <w:numPr>
          <w:ilvl w:val="0"/>
          <w:numId w:val="7"/>
        </w:numPr>
        <w:suppressAutoHyphens/>
        <w:autoSpaceDN w:val="0"/>
        <w:spacing w:line="256" w:lineRule="auto"/>
        <w:rPr>
          <w:rFonts w:ascii="Nunito" w:eastAsia="Calibri" w:hAnsi="Nunito" w:cs="Arial"/>
          <w:color w:val="00B0F0"/>
          <w:sz w:val="22"/>
          <w:szCs w:val="22"/>
        </w:rPr>
      </w:pPr>
      <w:r w:rsidRPr="00A00166">
        <w:rPr>
          <w:rFonts w:ascii="Nunito" w:eastAsia="Calibri" w:hAnsi="Nunito" w:cs="Arial"/>
          <w:color w:val="00B0F0"/>
          <w:sz w:val="22"/>
          <w:szCs w:val="22"/>
        </w:rPr>
        <w:t>Access to shopping discounts as well as local shop and leisure discounted memberships</w:t>
      </w:r>
    </w:p>
    <w:p w14:paraId="3F01D580" w14:textId="77777777" w:rsidR="00ED6087" w:rsidRPr="00A00166" w:rsidRDefault="00ED6087" w:rsidP="00ED6087">
      <w:pPr>
        <w:numPr>
          <w:ilvl w:val="0"/>
          <w:numId w:val="7"/>
        </w:numPr>
        <w:suppressAutoHyphens/>
        <w:autoSpaceDN w:val="0"/>
        <w:spacing w:line="256" w:lineRule="auto"/>
        <w:rPr>
          <w:rFonts w:ascii="Nunito" w:eastAsia="Calibri" w:hAnsi="Nunito" w:cs="Arial"/>
          <w:color w:val="FFC000"/>
          <w:sz w:val="22"/>
          <w:szCs w:val="22"/>
        </w:rPr>
      </w:pPr>
      <w:r w:rsidRPr="00A00166">
        <w:rPr>
          <w:rFonts w:ascii="Nunito" w:eastAsia="Calibri" w:hAnsi="Nunito" w:cs="Arial"/>
          <w:color w:val="FFC000"/>
          <w:sz w:val="22"/>
          <w:szCs w:val="22"/>
        </w:rPr>
        <w:t>Cycle to work scheme</w:t>
      </w:r>
    </w:p>
    <w:p w14:paraId="44686F7C" w14:textId="77777777" w:rsidR="00ED6087" w:rsidRPr="00A00166" w:rsidRDefault="00ED6087" w:rsidP="00ED6087">
      <w:pPr>
        <w:numPr>
          <w:ilvl w:val="0"/>
          <w:numId w:val="7"/>
        </w:numPr>
        <w:suppressAutoHyphens/>
        <w:autoSpaceDN w:val="0"/>
        <w:spacing w:line="256" w:lineRule="auto"/>
        <w:rPr>
          <w:rFonts w:ascii="Nunito" w:eastAsia="Calibri" w:hAnsi="Nunito" w:cs="Arial"/>
          <w:color w:val="538135"/>
          <w:sz w:val="22"/>
          <w:szCs w:val="22"/>
        </w:rPr>
      </w:pPr>
      <w:r w:rsidRPr="00A00166">
        <w:rPr>
          <w:rFonts w:ascii="Nunito" w:eastAsia="Calibri" w:hAnsi="Nunito" w:cs="Arial"/>
          <w:color w:val="538135"/>
          <w:sz w:val="22"/>
          <w:szCs w:val="22"/>
        </w:rPr>
        <w:t xml:space="preserve">Purchase of technology </w:t>
      </w:r>
    </w:p>
    <w:p w14:paraId="7589B5AB" w14:textId="77777777" w:rsidR="00ED6087" w:rsidRPr="00A00166" w:rsidRDefault="00ED6087" w:rsidP="00ED6087">
      <w:pPr>
        <w:numPr>
          <w:ilvl w:val="0"/>
          <w:numId w:val="7"/>
        </w:numPr>
        <w:suppressAutoHyphens/>
        <w:autoSpaceDN w:val="0"/>
        <w:spacing w:line="256" w:lineRule="auto"/>
        <w:rPr>
          <w:rFonts w:ascii="Nunito" w:eastAsia="Calibri" w:hAnsi="Nunito" w:cs="Arial"/>
          <w:color w:val="767171"/>
          <w:sz w:val="22"/>
          <w:szCs w:val="22"/>
        </w:rPr>
      </w:pPr>
      <w:r w:rsidRPr="00A00166">
        <w:rPr>
          <w:rFonts w:ascii="Nunito" w:eastAsia="Calibri" w:hAnsi="Nunito" w:cs="Arial"/>
          <w:color w:val="767171"/>
          <w:sz w:val="22"/>
          <w:szCs w:val="22"/>
        </w:rPr>
        <w:t xml:space="preserve">Payroll Giving </w:t>
      </w:r>
    </w:p>
    <w:p w14:paraId="3F0B6838" w14:textId="77777777" w:rsidR="00ED6087" w:rsidRPr="00A00166" w:rsidRDefault="00ED6087" w:rsidP="00ED6087">
      <w:pPr>
        <w:numPr>
          <w:ilvl w:val="0"/>
          <w:numId w:val="7"/>
        </w:numPr>
        <w:suppressAutoHyphens/>
        <w:autoSpaceDN w:val="0"/>
        <w:spacing w:line="256" w:lineRule="auto"/>
        <w:rPr>
          <w:rFonts w:ascii="Nunito" w:eastAsia="Calibri" w:hAnsi="Nunito" w:cs="Arial"/>
          <w:color w:val="171717"/>
          <w:sz w:val="22"/>
          <w:szCs w:val="22"/>
        </w:rPr>
      </w:pPr>
      <w:r w:rsidRPr="00A00166">
        <w:rPr>
          <w:rFonts w:ascii="Nunito" w:eastAsia="Calibri" w:hAnsi="Nunito" w:cs="Arial"/>
          <w:color w:val="171717"/>
          <w:sz w:val="22"/>
          <w:szCs w:val="22"/>
        </w:rPr>
        <w:t>Salary Sacrifice – pensions</w:t>
      </w:r>
    </w:p>
    <w:p w14:paraId="33A9F301" w14:textId="77777777" w:rsidR="00ED6087" w:rsidRPr="00A00166" w:rsidRDefault="00ED6087" w:rsidP="00ED6087">
      <w:pPr>
        <w:numPr>
          <w:ilvl w:val="0"/>
          <w:numId w:val="7"/>
        </w:numPr>
        <w:suppressAutoHyphens/>
        <w:autoSpaceDN w:val="0"/>
        <w:spacing w:line="256" w:lineRule="auto"/>
        <w:rPr>
          <w:rFonts w:ascii="Nunito" w:eastAsia="Calibri" w:hAnsi="Nunito" w:cs="Arial"/>
          <w:color w:val="C00000"/>
          <w:sz w:val="22"/>
          <w:szCs w:val="22"/>
        </w:rPr>
      </w:pPr>
      <w:r w:rsidRPr="00A00166">
        <w:rPr>
          <w:rFonts w:ascii="Nunito" w:eastAsia="Calibri" w:hAnsi="Nunito" w:cs="Arial"/>
          <w:color w:val="C00000"/>
          <w:sz w:val="22"/>
          <w:szCs w:val="22"/>
        </w:rPr>
        <w:t>Access to wellbeing portals which provide support for mental health, nutrition and fitness and GP referral scheme</w:t>
      </w:r>
    </w:p>
    <w:p w14:paraId="19DC2BDB" w14:textId="77777777" w:rsidR="00ED6087" w:rsidRPr="00A00166" w:rsidRDefault="00ED6087" w:rsidP="00ED6087">
      <w:pPr>
        <w:numPr>
          <w:ilvl w:val="0"/>
          <w:numId w:val="7"/>
        </w:numPr>
        <w:suppressAutoHyphens/>
        <w:autoSpaceDN w:val="0"/>
        <w:spacing w:line="256" w:lineRule="auto"/>
        <w:rPr>
          <w:rFonts w:ascii="Nunito" w:eastAsia="Calibri" w:hAnsi="Nunito" w:cs="Arial"/>
          <w:color w:val="92D050"/>
          <w:sz w:val="22"/>
          <w:szCs w:val="22"/>
        </w:rPr>
      </w:pPr>
      <w:r w:rsidRPr="00A00166">
        <w:rPr>
          <w:rFonts w:ascii="Nunito" w:eastAsia="Calibri" w:hAnsi="Nunito" w:cs="Arial"/>
          <w:color w:val="92D050"/>
          <w:sz w:val="22"/>
          <w:szCs w:val="22"/>
        </w:rPr>
        <w:t>Occupational health support</w:t>
      </w:r>
    </w:p>
    <w:p w14:paraId="2E8B36C5" w14:textId="77777777" w:rsidR="00ED6087" w:rsidRPr="00A00166" w:rsidRDefault="00ED6087" w:rsidP="00ED6087">
      <w:pPr>
        <w:numPr>
          <w:ilvl w:val="0"/>
          <w:numId w:val="7"/>
        </w:numPr>
        <w:suppressAutoHyphens/>
        <w:autoSpaceDN w:val="0"/>
        <w:spacing w:line="256" w:lineRule="auto"/>
        <w:rPr>
          <w:rFonts w:ascii="Nunito" w:eastAsia="Calibri" w:hAnsi="Nunito" w:cs="Arial"/>
          <w:color w:val="1F3864"/>
          <w:sz w:val="22"/>
          <w:szCs w:val="22"/>
        </w:rPr>
      </w:pPr>
      <w:r w:rsidRPr="00A00166">
        <w:rPr>
          <w:rFonts w:ascii="Nunito" w:eastAsia="Calibri" w:hAnsi="Nunito" w:cs="Arial"/>
          <w:color w:val="1F3864"/>
          <w:sz w:val="22"/>
          <w:szCs w:val="22"/>
        </w:rPr>
        <w:t>Welfare support on site</w:t>
      </w:r>
    </w:p>
    <w:p w14:paraId="2DC0DE9D" w14:textId="77777777" w:rsidR="00ED6087" w:rsidRPr="00A00166" w:rsidRDefault="00ED6087" w:rsidP="00ED6087">
      <w:pPr>
        <w:numPr>
          <w:ilvl w:val="0"/>
          <w:numId w:val="7"/>
        </w:numPr>
        <w:suppressAutoHyphens/>
        <w:autoSpaceDN w:val="0"/>
        <w:spacing w:line="256" w:lineRule="auto"/>
        <w:rPr>
          <w:rFonts w:ascii="Nunito" w:eastAsia="Calibri" w:hAnsi="Nunito" w:cs="Arial"/>
          <w:color w:val="7030A0"/>
          <w:sz w:val="22"/>
          <w:szCs w:val="22"/>
        </w:rPr>
      </w:pPr>
      <w:r w:rsidRPr="00A00166">
        <w:rPr>
          <w:rFonts w:ascii="Nunito" w:eastAsia="Calibri" w:hAnsi="Nunito" w:cs="Arial"/>
          <w:color w:val="7030A0"/>
          <w:sz w:val="22"/>
          <w:szCs w:val="22"/>
        </w:rPr>
        <w:t>Access to CBT sessions</w:t>
      </w:r>
    </w:p>
    <w:p w14:paraId="5B28E59B" w14:textId="77777777" w:rsidR="00ED6087" w:rsidRPr="00A00166" w:rsidRDefault="00ED6087" w:rsidP="00ED6087">
      <w:pPr>
        <w:numPr>
          <w:ilvl w:val="0"/>
          <w:numId w:val="7"/>
        </w:numPr>
        <w:suppressAutoHyphens/>
        <w:autoSpaceDN w:val="0"/>
        <w:spacing w:line="256" w:lineRule="auto"/>
        <w:rPr>
          <w:rFonts w:ascii="Nunito" w:eastAsia="Calibri" w:hAnsi="Nunito" w:cs="Arial"/>
          <w:color w:val="538135"/>
          <w:sz w:val="22"/>
          <w:szCs w:val="22"/>
        </w:rPr>
      </w:pPr>
      <w:r w:rsidRPr="00A00166">
        <w:rPr>
          <w:rFonts w:ascii="Nunito" w:eastAsia="Calibri" w:hAnsi="Nunito" w:cs="Arial"/>
          <w:color w:val="538135"/>
          <w:sz w:val="22"/>
          <w:szCs w:val="22"/>
        </w:rPr>
        <w:t>Sabbatical scheme</w:t>
      </w:r>
    </w:p>
    <w:p w14:paraId="4AFD4A78" w14:textId="77777777" w:rsidR="00ED6087" w:rsidRPr="00A00166" w:rsidRDefault="00ED6087" w:rsidP="00ED6087">
      <w:pPr>
        <w:numPr>
          <w:ilvl w:val="0"/>
          <w:numId w:val="7"/>
        </w:numPr>
        <w:suppressAutoHyphens/>
        <w:autoSpaceDN w:val="0"/>
        <w:spacing w:line="256" w:lineRule="auto"/>
        <w:rPr>
          <w:rFonts w:ascii="Nunito" w:eastAsia="Calibri" w:hAnsi="Nunito" w:cs="Arial"/>
          <w:color w:val="4472C4"/>
          <w:sz w:val="22"/>
          <w:szCs w:val="22"/>
        </w:rPr>
      </w:pPr>
      <w:r w:rsidRPr="00A00166">
        <w:rPr>
          <w:rFonts w:ascii="Nunito" w:eastAsia="Calibri" w:hAnsi="Nunito" w:cs="Arial"/>
          <w:color w:val="4472C4"/>
          <w:sz w:val="22"/>
          <w:szCs w:val="22"/>
        </w:rPr>
        <w:t>A number of training and development courses to assist you with your career development – leadership, coaching and mentoring.</w:t>
      </w:r>
    </w:p>
    <w:p w14:paraId="721EAB4B" w14:textId="77777777" w:rsidR="00ED6087" w:rsidRPr="00A00166" w:rsidRDefault="00ED6087" w:rsidP="00ED6087">
      <w:pPr>
        <w:ind w:left="720"/>
        <w:rPr>
          <w:rFonts w:ascii="Nunito" w:eastAsia="Calibri" w:hAnsi="Nunito" w:cs="Arial"/>
          <w:color w:val="1F3864"/>
          <w:sz w:val="22"/>
          <w:szCs w:val="22"/>
        </w:rPr>
      </w:pPr>
    </w:p>
    <w:p w14:paraId="1D9E43F3" w14:textId="77777777" w:rsidR="00ED6087" w:rsidRDefault="00ED6087" w:rsidP="00ED6087">
      <w:pPr>
        <w:jc w:val="both"/>
        <w:rPr>
          <w:rFonts w:ascii="Nunito" w:hAnsi="Nunito" w:cs="Arial"/>
          <w:color w:val="002060"/>
          <w:sz w:val="22"/>
          <w:szCs w:val="22"/>
        </w:rPr>
      </w:pPr>
      <w:r w:rsidRPr="00A00166">
        <w:rPr>
          <w:rFonts w:ascii="Nunito" w:hAnsi="Nunito" w:cs="Arial"/>
          <w:color w:val="002060"/>
          <w:sz w:val="22"/>
          <w:szCs w:val="22"/>
        </w:rPr>
        <w:t xml:space="preserve">SAMS’ commitment to gender equality has been </w:t>
      </w:r>
      <w:proofErr w:type="spellStart"/>
      <w:r w:rsidRPr="00A00166">
        <w:rPr>
          <w:rFonts w:ascii="Nunito" w:hAnsi="Nunito" w:cs="Arial"/>
          <w:color w:val="002060"/>
          <w:sz w:val="22"/>
          <w:szCs w:val="22"/>
        </w:rPr>
        <w:t>recognised</w:t>
      </w:r>
      <w:proofErr w:type="spellEnd"/>
      <w:r w:rsidRPr="00A00166">
        <w:rPr>
          <w:rFonts w:ascii="Nunito" w:hAnsi="Nunito" w:cs="Arial"/>
          <w:color w:val="002060"/>
          <w:sz w:val="22"/>
          <w:szCs w:val="22"/>
        </w:rPr>
        <w:t xml:space="preserve">, as our institute was presented with an Athena SWAN (Scientific Women’s Academic Network) Bronze Award. SAMS is currently working towards a silver award. </w:t>
      </w:r>
    </w:p>
    <w:p w14:paraId="5BA183BD" w14:textId="77777777" w:rsidR="00ED6087" w:rsidRPr="00A00166" w:rsidRDefault="00ED6087" w:rsidP="00ED6087">
      <w:pPr>
        <w:jc w:val="both"/>
        <w:rPr>
          <w:rFonts w:ascii="Nunito" w:hAnsi="Nunito" w:cs="Arial"/>
          <w:color w:val="002060"/>
          <w:sz w:val="22"/>
          <w:szCs w:val="22"/>
        </w:rPr>
      </w:pPr>
    </w:p>
    <w:p w14:paraId="5E47C7EB" w14:textId="77777777" w:rsidR="00ED6087" w:rsidRDefault="00ED6087" w:rsidP="00ED6087">
      <w:pPr>
        <w:jc w:val="both"/>
        <w:rPr>
          <w:rFonts w:ascii="Nunito" w:hAnsi="Nunito" w:cs="Arial"/>
          <w:color w:val="002060"/>
          <w:sz w:val="22"/>
          <w:szCs w:val="22"/>
        </w:rPr>
      </w:pPr>
      <w:r w:rsidRPr="00A00166">
        <w:rPr>
          <w:rFonts w:ascii="Nunito" w:hAnsi="Nunito" w:cs="Arial"/>
          <w:color w:val="002060"/>
          <w:sz w:val="22"/>
          <w:szCs w:val="22"/>
        </w:rPr>
        <w:lastRenderedPageBreak/>
        <w:t xml:space="preserve">SAMS have received a Bronze Award through the Armed Forces Covenant Employer Recognition Scheme. We </w:t>
      </w:r>
      <w:proofErr w:type="spellStart"/>
      <w:r w:rsidRPr="00A00166">
        <w:rPr>
          <w:rFonts w:ascii="Nunito" w:hAnsi="Nunito" w:cs="Arial"/>
          <w:color w:val="002060"/>
          <w:sz w:val="22"/>
          <w:szCs w:val="22"/>
        </w:rPr>
        <w:t>recognise</w:t>
      </w:r>
      <w:proofErr w:type="spellEnd"/>
      <w:r w:rsidRPr="00A00166">
        <w:rPr>
          <w:rFonts w:ascii="Nunito" w:hAnsi="Nunito" w:cs="Arial"/>
          <w:color w:val="002060"/>
          <w:sz w:val="22"/>
          <w:szCs w:val="22"/>
        </w:rPr>
        <w:t xml:space="preserve"> the contribution that Service personnel, reservists, veterans, the cadet movement, and military families make to our </w:t>
      </w:r>
      <w:proofErr w:type="spellStart"/>
      <w:r w:rsidRPr="00A00166">
        <w:rPr>
          <w:rFonts w:ascii="Nunito" w:hAnsi="Nunito" w:cs="Arial"/>
          <w:color w:val="002060"/>
          <w:sz w:val="22"/>
          <w:szCs w:val="22"/>
        </w:rPr>
        <w:t>organisation</w:t>
      </w:r>
      <w:proofErr w:type="spellEnd"/>
      <w:r w:rsidRPr="00A00166">
        <w:rPr>
          <w:rFonts w:ascii="Nunito" w:hAnsi="Nunito" w:cs="Arial"/>
          <w:color w:val="002060"/>
          <w:sz w:val="22"/>
          <w:szCs w:val="22"/>
        </w:rPr>
        <w:t xml:space="preserve">, our community and to the country. We will seek to uphold the principles of the Armed Forces Covenant through Education, training, and employment of veterans and Service spouses. </w:t>
      </w:r>
    </w:p>
    <w:p w14:paraId="02CD6F8C" w14:textId="77777777" w:rsidR="00ED6087" w:rsidRPr="00A00166" w:rsidRDefault="00ED6087" w:rsidP="00ED6087">
      <w:pPr>
        <w:jc w:val="both"/>
        <w:rPr>
          <w:rFonts w:ascii="Nunito" w:hAnsi="Nunito" w:cs="Arial"/>
          <w:color w:val="002060"/>
          <w:sz w:val="22"/>
          <w:szCs w:val="22"/>
        </w:rPr>
      </w:pPr>
    </w:p>
    <w:p w14:paraId="1E3CF3ED" w14:textId="77777777" w:rsidR="00ED6087" w:rsidRPr="00A00166" w:rsidRDefault="00ED6087" w:rsidP="00ED6087">
      <w:pPr>
        <w:jc w:val="both"/>
        <w:rPr>
          <w:rFonts w:ascii="Nunito" w:hAnsi="Nunito" w:cs="Arial"/>
          <w:color w:val="002060"/>
          <w:sz w:val="22"/>
          <w:szCs w:val="22"/>
        </w:rPr>
      </w:pPr>
      <w:r w:rsidRPr="00A00166">
        <w:rPr>
          <w:rFonts w:ascii="Nunito" w:hAnsi="Nunito" w:cs="Arial"/>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23668911" w14:textId="77777777" w:rsidR="00ED6087" w:rsidRPr="00A00166" w:rsidRDefault="00ED6087" w:rsidP="00ED6087">
      <w:pPr>
        <w:jc w:val="both"/>
        <w:rPr>
          <w:rFonts w:ascii="Nunito" w:eastAsia="Calibri" w:hAnsi="Nunito" w:cs="Arial"/>
          <w:bCs/>
          <w:color w:val="1F3864"/>
          <w:sz w:val="22"/>
          <w:szCs w:val="22"/>
        </w:rPr>
      </w:pPr>
    </w:p>
    <w:p w14:paraId="2FA523F9" w14:textId="56EE343B" w:rsidR="00ED6087" w:rsidRDefault="00ED6087" w:rsidP="005977CA">
      <w:pPr>
        <w:shd w:val="clear" w:color="auto" w:fill="46BFDE"/>
        <w:jc w:val="center"/>
        <w:rPr>
          <w:rFonts w:ascii="Nunito" w:eastAsia="Calibri" w:hAnsi="Nunito" w:cs="Arial"/>
          <w:color w:val="FFFFFF"/>
          <w:sz w:val="22"/>
          <w:szCs w:val="22"/>
        </w:rPr>
      </w:pPr>
      <w:r w:rsidRPr="00A00166">
        <w:rPr>
          <w:rFonts w:ascii="Nunito" w:eastAsia="Calibri" w:hAnsi="Nunito" w:cs="Arial"/>
          <w:color w:val="FFFFFF"/>
          <w:sz w:val="22"/>
          <w:szCs w:val="22"/>
        </w:rPr>
        <w:t xml:space="preserve">Applications must include CV and Cover Letter and should be sent electronically to </w:t>
      </w:r>
      <w:hyperlink r:id="rId10" w:history="1">
        <w:r w:rsidRPr="005977CA">
          <w:rPr>
            <w:rFonts w:ascii="Nunito" w:eastAsia="Calibri" w:hAnsi="Nunito" w:cs="Arial"/>
            <w:color w:val="FFFFFF"/>
            <w:sz w:val="22"/>
            <w:szCs w:val="22"/>
          </w:rPr>
          <w:t>recruitment@sams.ac.uk</w:t>
        </w:r>
      </w:hyperlink>
      <w:r w:rsidRPr="00A00166">
        <w:rPr>
          <w:rFonts w:ascii="Nunito" w:eastAsia="Calibri" w:hAnsi="Nunito" w:cs="Arial"/>
          <w:color w:val="FFFFFF"/>
          <w:sz w:val="22"/>
          <w:szCs w:val="22"/>
        </w:rPr>
        <w:t xml:space="preserve"> quoting Job Ref. ‘</w:t>
      </w:r>
      <w:r>
        <w:rPr>
          <w:rFonts w:ascii="Nunito" w:eastAsia="Calibri" w:hAnsi="Nunito" w:cs="Arial"/>
          <w:color w:val="FFFFFF"/>
          <w:sz w:val="22"/>
          <w:szCs w:val="22"/>
        </w:rPr>
        <w:t>D07/23.AW’</w:t>
      </w:r>
      <w:r w:rsidRPr="00A00166">
        <w:rPr>
          <w:rFonts w:ascii="Nunito" w:eastAsia="Calibri" w:hAnsi="Nunito" w:cs="Arial"/>
          <w:color w:val="FFFFFF"/>
          <w:sz w:val="22"/>
          <w:szCs w:val="22"/>
        </w:rPr>
        <w:t xml:space="preserve"> in the subject line.</w:t>
      </w:r>
    </w:p>
    <w:p w14:paraId="6D61D647" w14:textId="77777777" w:rsidR="00ED6087" w:rsidRPr="00A00166" w:rsidRDefault="00ED6087" w:rsidP="005977CA">
      <w:pPr>
        <w:shd w:val="clear" w:color="auto" w:fill="46BFDE"/>
        <w:jc w:val="center"/>
        <w:rPr>
          <w:rFonts w:ascii="Nunito" w:eastAsia="Calibri" w:hAnsi="Nunito" w:cs="Arial"/>
          <w:color w:val="FFFFFF"/>
          <w:sz w:val="22"/>
          <w:szCs w:val="22"/>
        </w:rPr>
      </w:pPr>
    </w:p>
    <w:p w14:paraId="5D66654A" w14:textId="3D508734" w:rsidR="00ED6087" w:rsidRDefault="00ED6087" w:rsidP="005977CA">
      <w:pPr>
        <w:shd w:val="clear" w:color="auto" w:fill="46BFDE"/>
        <w:jc w:val="center"/>
        <w:rPr>
          <w:rFonts w:ascii="Nunito" w:eastAsia="Calibri" w:hAnsi="Nunito" w:cs="Arial"/>
          <w:color w:val="FFFFFF"/>
          <w:sz w:val="22"/>
          <w:szCs w:val="22"/>
        </w:rPr>
      </w:pPr>
      <w:r w:rsidRPr="00A00166">
        <w:rPr>
          <w:rFonts w:ascii="Nunito" w:eastAsia="Calibri" w:hAnsi="Nunito" w:cs="Arial"/>
          <w:color w:val="FFFFFF"/>
          <w:sz w:val="22"/>
          <w:szCs w:val="22"/>
        </w:rPr>
        <w:t xml:space="preserve">The closing date for applications is </w:t>
      </w:r>
      <w:r>
        <w:rPr>
          <w:rFonts w:ascii="Nunito" w:eastAsia="Calibri" w:hAnsi="Nunito" w:cs="Arial"/>
          <w:color w:val="FFFFFF"/>
          <w:sz w:val="22"/>
          <w:szCs w:val="22"/>
        </w:rPr>
        <w:t xml:space="preserve">midday on </w:t>
      </w:r>
      <w:r w:rsidR="005977CA">
        <w:rPr>
          <w:rFonts w:ascii="Nunito" w:eastAsia="Calibri" w:hAnsi="Nunito" w:cs="Arial"/>
          <w:color w:val="FFFFFF"/>
          <w:sz w:val="22"/>
          <w:szCs w:val="22"/>
        </w:rPr>
        <w:t>Wednesday 12</w:t>
      </w:r>
      <w:r w:rsidR="005977CA" w:rsidRPr="005977CA">
        <w:rPr>
          <w:rFonts w:ascii="Nunito" w:eastAsia="Calibri" w:hAnsi="Nunito" w:cs="Arial"/>
          <w:color w:val="FFFFFF"/>
          <w:sz w:val="22"/>
          <w:szCs w:val="22"/>
        </w:rPr>
        <w:t>th</w:t>
      </w:r>
      <w:r w:rsidR="005977CA">
        <w:rPr>
          <w:rFonts w:ascii="Nunito" w:eastAsia="Calibri" w:hAnsi="Nunito" w:cs="Arial"/>
          <w:color w:val="FFFFFF"/>
          <w:sz w:val="22"/>
          <w:szCs w:val="22"/>
        </w:rPr>
        <w:t xml:space="preserve"> July</w:t>
      </w:r>
      <w:r w:rsidRPr="00A00166">
        <w:rPr>
          <w:rFonts w:ascii="Nunito" w:eastAsia="Calibri" w:hAnsi="Nunito" w:cs="Arial"/>
          <w:color w:val="FFFFFF"/>
          <w:sz w:val="22"/>
          <w:szCs w:val="22"/>
        </w:rPr>
        <w:t xml:space="preserve"> 2023</w:t>
      </w:r>
    </w:p>
    <w:p w14:paraId="3C48BFB2" w14:textId="77777777" w:rsidR="00ED6087" w:rsidRPr="00A00166" w:rsidRDefault="00ED6087" w:rsidP="005977CA">
      <w:pPr>
        <w:shd w:val="clear" w:color="auto" w:fill="46BFDE"/>
        <w:jc w:val="center"/>
        <w:rPr>
          <w:rFonts w:ascii="Nunito" w:eastAsia="Calibri" w:hAnsi="Nunito" w:cs="Arial"/>
          <w:color w:val="FFFFFF"/>
          <w:sz w:val="22"/>
          <w:szCs w:val="22"/>
        </w:rPr>
      </w:pPr>
    </w:p>
    <w:p w14:paraId="4DEED426" w14:textId="07724096" w:rsidR="00ED6087" w:rsidRPr="00A00166" w:rsidRDefault="00ED6087" w:rsidP="005977CA">
      <w:pPr>
        <w:shd w:val="clear" w:color="auto" w:fill="46BFDE"/>
        <w:jc w:val="center"/>
        <w:rPr>
          <w:rFonts w:ascii="Nunito" w:eastAsia="Calibri" w:hAnsi="Nunito" w:cs="Arial"/>
          <w:color w:val="FFFFFF"/>
          <w:sz w:val="22"/>
          <w:szCs w:val="22"/>
        </w:rPr>
      </w:pPr>
      <w:r w:rsidRPr="00A00166">
        <w:rPr>
          <w:rFonts w:ascii="Nunito" w:eastAsia="Calibri" w:hAnsi="Nunito" w:cs="Arial"/>
          <w:color w:val="FFFFFF"/>
          <w:sz w:val="22"/>
          <w:szCs w:val="22"/>
        </w:rPr>
        <w:t xml:space="preserve">Interviews will be held </w:t>
      </w:r>
      <w:r>
        <w:rPr>
          <w:rFonts w:ascii="Nunito" w:eastAsia="Calibri" w:hAnsi="Nunito" w:cs="Arial"/>
          <w:color w:val="FFFFFF"/>
          <w:sz w:val="22"/>
          <w:szCs w:val="22"/>
        </w:rPr>
        <w:t xml:space="preserve">the </w:t>
      </w:r>
      <w:r w:rsidR="005A3307">
        <w:rPr>
          <w:rFonts w:ascii="Nunito" w:eastAsia="Calibri" w:hAnsi="Nunito" w:cs="Arial"/>
          <w:color w:val="FFFFFF"/>
          <w:sz w:val="22"/>
          <w:szCs w:val="22"/>
        </w:rPr>
        <w:t>same week</w:t>
      </w:r>
    </w:p>
    <w:p w14:paraId="5E4D9064" w14:textId="77777777" w:rsidR="00ED6087" w:rsidRPr="00A00166" w:rsidRDefault="00ED6087" w:rsidP="00ED6087">
      <w:pPr>
        <w:jc w:val="both"/>
        <w:rPr>
          <w:rFonts w:ascii="Nunito" w:hAnsi="Nunito" w:cs="Arial"/>
          <w:color w:val="002060"/>
          <w:sz w:val="22"/>
          <w:szCs w:val="22"/>
        </w:rPr>
      </w:pPr>
      <w:r w:rsidRPr="00A00166">
        <w:rPr>
          <w:rFonts w:ascii="Nunito" w:hAnsi="Nunito" w:cs="Arial"/>
          <w:color w:val="002060"/>
          <w:sz w:val="22"/>
          <w:szCs w:val="22"/>
        </w:rPr>
        <w:t>Please note, we prefer to contact referees prior to interview</w:t>
      </w:r>
    </w:p>
    <w:p w14:paraId="60A93D51" w14:textId="77777777" w:rsidR="00ED6087" w:rsidRPr="00A00166" w:rsidRDefault="00ED6087" w:rsidP="005977CA">
      <w:pPr>
        <w:shd w:val="clear" w:color="auto" w:fill="46BFDE"/>
        <w:rPr>
          <w:rFonts w:ascii="Nunito" w:eastAsia="Calibri" w:hAnsi="Nunito" w:cs="Arial"/>
          <w:color w:val="FFFFFF"/>
          <w:sz w:val="22"/>
          <w:szCs w:val="22"/>
        </w:rPr>
      </w:pPr>
      <w:r w:rsidRPr="00A00166">
        <w:rPr>
          <w:rFonts w:ascii="Nunito" w:eastAsia="Calibri" w:hAnsi="Nunito" w:cs="Arial"/>
          <w:color w:val="FFFFFF"/>
          <w:sz w:val="22"/>
          <w:szCs w:val="22"/>
        </w:rPr>
        <w:t>Guidance for Applicants </w:t>
      </w:r>
    </w:p>
    <w:p w14:paraId="57A24955" w14:textId="77777777" w:rsidR="00ED6087" w:rsidRPr="00A00166" w:rsidRDefault="00ED6087" w:rsidP="00ED6087">
      <w:pPr>
        <w:jc w:val="both"/>
        <w:rPr>
          <w:rFonts w:ascii="Nunito" w:hAnsi="Nunito" w:cs="Arial"/>
          <w:color w:val="002060"/>
          <w:sz w:val="22"/>
          <w:szCs w:val="22"/>
        </w:rPr>
      </w:pPr>
      <w:r w:rsidRPr="00A00166">
        <w:rPr>
          <w:rFonts w:ascii="Nunito" w:hAnsi="Nunito" w:cs="Arial"/>
          <w:color w:val="002060"/>
          <w:sz w:val="22"/>
          <w:szCs w:val="22"/>
        </w:rPr>
        <w:t xml:space="preserve">Candidates must have the rights to work in the UK. </w:t>
      </w:r>
    </w:p>
    <w:p w14:paraId="07E413DB" w14:textId="77777777" w:rsidR="00ED6087" w:rsidRPr="00A00166" w:rsidRDefault="00ED6087" w:rsidP="005977CA">
      <w:pPr>
        <w:shd w:val="clear" w:color="auto" w:fill="46BFDE"/>
        <w:rPr>
          <w:rFonts w:ascii="Nunito" w:eastAsia="Calibri" w:hAnsi="Nunito" w:cs="Arial"/>
          <w:color w:val="FFFFFF"/>
          <w:sz w:val="22"/>
          <w:szCs w:val="22"/>
        </w:rPr>
      </w:pPr>
      <w:r w:rsidRPr="00A00166">
        <w:rPr>
          <w:rFonts w:ascii="Nunito" w:eastAsia="Calibri" w:hAnsi="Nunito" w:cs="Arial"/>
          <w:color w:val="FFFFFF"/>
          <w:sz w:val="22"/>
          <w:szCs w:val="22"/>
        </w:rPr>
        <w:t>Your application – what are we looking for?</w:t>
      </w:r>
    </w:p>
    <w:p w14:paraId="53DA6118" w14:textId="77777777" w:rsidR="00ED6087" w:rsidRDefault="00ED6087" w:rsidP="00ED6087">
      <w:pPr>
        <w:jc w:val="both"/>
        <w:rPr>
          <w:rFonts w:ascii="Nunito" w:hAnsi="Nunito" w:cs="Arial"/>
          <w:color w:val="002060"/>
          <w:sz w:val="22"/>
          <w:szCs w:val="22"/>
        </w:rPr>
      </w:pPr>
      <w:r w:rsidRPr="00A00166">
        <w:rPr>
          <w:rFonts w:ascii="Nunito" w:hAnsi="Nunito" w:cs="Arial"/>
          <w:color w:val="002060"/>
          <w:sz w:val="22"/>
          <w:szCs w:val="22"/>
        </w:rPr>
        <w:t>We are looking for a full CV – please remember to document 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7BCBB9D2" w14:textId="77777777" w:rsidR="00ED6087" w:rsidRPr="00A00166" w:rsidRDefault="00ED6087" w:rsidP="00ED6087">
      <w:pPr>
        <w:jc w:val="both"/>
        <w:rPr>
          <w:rFonts w:ascii="Nunito" w:hAnsi="Nunito" w:cs="Arial"/>
          <w:color w:val="002060"/>
          <w:sz w:val="22"/>
          <w:szCs w:val="22"/>
        </w:rPr>
      </w:pPr>
    </w:p>
    <w:p w14:paraId="51A4A0E7" w14:textId="77777777" w:rsidR="00ED6087" w:rsidRPr="00A00166" w:rsidRDefault="00ED6087" w:rsidP="00ED6087">
      <w:pPr>
        <w:jc w:val="both"/>
        <w:rPr>
          <w:rFonts w:ascii="Nunito" w:hAnsi="Nunito" w:cs="Arial"/>
          <w:color w:val="002060"/>
          <w:sz w:val="22"/>
          <w:szCs w:val="22"/>
        </w:rPr>
      </w:pPr>
      <w:r w:rsidRPr="00A00166">
        <w:rPr>
          <w:rFonts w:ascii="Nunito" w:hAnsi="Nunito" w:cs="Arial"/>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33BDA23F" w14:textId="77777777" w:rsidR="00ED6087" w:rsidRPr="00A00166" w:rsidRDefault="00ED6087" w:rsidP="005977CA">
      <w:pPr>
        <w:shd w:val="clear" w:color="auto" w:fill="46BFDE"/>
        <w:rPr>
          <w:rFonts w:ascii="Nunito" w:eastAsia="Calibri" w:hAnsi="Nunito" w:cs="Arial"/>
          <w:color w:val="FFFFFF"/>
          <w:sz w:val="22"/>
          <w:szCs w:val="22"/>
        </w:rPr>
      </w:pPr>
      <w:r w:rsidRPr="00A00166">
        <w:rPr>
          <w:rFonts w:ascii="Nunito" w:eastAsia="Calibri" w:hAnsi="Nunito" w:cs="Arial"/>
          <w:color w:val="FFFFFF"/>
          <w:sz w:val="22"/>
          <w:szCs w:val="22"/>
        </w:rPr>
        <w:t> Useful links </w:t>
      </w:r>
    </w:p>
    <w:p w14:paraId="0D062D0C" w14:textId="77777777" w:rsidR="00ED6087" w:rsidRPr="00A00166" w:rsidRDefault="005977CA" w:rsidP="00ED6087">
      <w:pPr>
        <w:numPr>
          <w:ilvl w:val="0"/>
          <w:numId w:val="6"/>
        </w:numPr>
        <w:spacing w:before="100" w:beforeAutospacing="1" w:after="100" w:afterAutospacing="1" w:line="256" w:lineRule="auto"/>
        <w:jc w:val="both"/>
        <w:rPr>
          <w:rFonts w:ascii="Nunito" w:hAnsi="Nunito" w:cs="Arial"/>
          <w:sz w:val="22"/>
          <w:szCs w:val="22"/>
        </w:rPr>
      </w:pPr>
      <w:hyperlink r:id="rId11" w:history="1">
        <w:r w:rsidR="00ED6087" w:rsidRPr="00A00166">
          <w:rPr>
            <w:rStyle w:val="Hyperlink"/>
            <w:rFonts w:ascii="Nunito" w:hAnsi="Nunito"/>
            <w:color w:val="00B0F0"/>
            <w:sz w:val="22"/>
            <w:szCs w:val="22"/>
          </w:rPr>
          <w:t>How to write a flawless cover letter</w:t>
        </w:r>
      </w:hyperlink>
      <w:r w:rsidR="00ED6087" w:rsidRPr="00A00166">
        <w:rPr>
          <w:rFonts w:ascii="Nunito" w:hAnsi="Nunito" w:cs="Arial"/>
          <w:color w:val="00B0F0"/>
          <w:sz w:val="22"/>
          <w:szCs w:val="22"/>
        </w:rPr>
        <w:t> </w:t>
      </w:r>
      <w:r w:rsidR="00ED6087" w:rsidRPr="00A00166">
        <w:rPr>
          <w:rFonts w:ascii="Nunito" w:hAnsi="Nunito" w:cs="Arial"/>
          <w:color w:val="002060"/>
          <w:sz w:val="22"/>
          <w:szCs w:val="22"/>
        </w:rPr>
        <w:t>(please right click and select open in new tab)</w:t>
      </w:r>
    </w:p>
    <w:p w14:paraId="40FAD6E3" w14:textId="77777777" w:rsidR="00ED6087" w:rsidRPr="00A00166" w:rsidRDefault="005977CA" w:rsidP="00ED6087">
      <w:pPr>
        <w:numPr>
          <w:ilvl w:val="0"/>
          <w:numId w:val="6"/>
        </w:numPr>
        <w:spacing w:before="100" w:beforeAutospacing="1" w:after="100" w:afterAutospacing="1" w:line="256" w:lineRule="auto"/>
        <w:jc w:val="both"/>
        <w:rPr>
          <w:rFonts w:ascii="Nunito" w:hAnsi="Nunito" w:cs="Arial"/>
          <w:sz w:val="22"/>
          <w:szCs w:val="22"/>
        </w:rPr>
      </w:pPr>
      <w:hyperlink r:id="rId12" w:history="1">
        <w:r w:rsidR="00ED6087" w:rsidRPr="00A00166">
          <w:rPr>
            <w:rStyle w:val="Hyperlink"/>
            <w:rFonts w:ascii="Nunito" w:hAnsi="Nunito"/>
            <w:color w:val="00B0F0"/>
            <w:sz w:val="22"/>
            <w:szCs w:val="22"/>
          </w:rPr>
          <w:t>How to write a CV</w:t>
        </w:r>
      </w:hyperlink>
      <w:r w:rsidR="00ED6087" w:rsidRPr="00A00166">
        <w:rPr>
          <w:rFonts w:ascii="Nunito" w:hAnsi="Nunito" w:cs="Arial"/>
          <w:sz w:val="22"/>
          <w:szCs w:val="22"/>
        </w:rPr>
        <w:t> </w:t>
      </w:r>
      <w:r w:rsidR="00ED6087" w:rsidRPr="00A00166">
        <w:rPr>
          <w:rFonts w:ascii="Nunito" w:hAnsi="Nunito" w:cs="Arial"/>
          <w:color w:val="002060"/>
          <w:sz w:val="22"/>
          <w:szCs w:val="22"/>
        </w:rPr>
        <w:t>(please right click and select open in new tab)</w:t>
      </w:r>
    </w:p>
    <w:p w14:paraId="0C0E3BB2" w14:textId="77777777" w:rsidR="00BD3811" w:rsidRPr="00ED6087" w:rsidRDefault="00BD3811" w:rsidP="00ED6087">
      <w:pPr>
        <w:rPr>
          <w:rFonts w:ascii="Nunito" w:hAnsi="Nunito"/>
          <w:color w:val="002060"/>
          <w:sz w:val="22"/>
          <w:szCs w:val="22"/>
          <w:lang w:val="en-GB"/>
        </w:rPr>
      </w:pPr>
    </w:p>
    <w:p w14:paraId="1914D908" w14:textId="77777777" w:rsidR="002A3C88" w:rsidRPr="00ED6087" w:rsidRDefault="002A3C88" w:rsidP="0067509C">
      <w:pPr>
        <w:ind w:left="-900"/>
        <w:rPr>
          <w:rFonts w:ascii="Nunito" w:hAnsi="Nunito"/>
          <w:color w:val="002060"/>
        </w:rPr>
      </w:pPr>
    </w:p>
    <w:p w14:paraId="6EC13B16" w14:textId="77777777" w:rsidR="006A78DD" w:rsidRPr="00ED6087" w:rsidRDefault="006A78DD" w:rsidP="0067509C">
      <w:pPr>
        <w:tabs>
          <w:tab w:val="left" w:pos="3496"/>
        </w:tabs>
        <w:rPr>
          <w:rFonts w:ascii="Nunito" w:hAnsi="Nunito"/>
          <w:color w:val="002060"/>
          <w:sz w:val="22"/>
          <w:szCs w:val="22"/>
          <w:lang w:val="en-GB"/>
        </w:rPr>
      </w:pPr>
    </w:p>
    <w:bookmarkEnd w:id="0"/>
    <w:p w14:paraId="7341FD3F" w14:textId="4EE562DA" w:rsidR="006A78DD" w:rsidRPr="00ED6087" w:rsidRDefault="005A3307" w:rsidP="0067509C">
      <w:pPr>
        <w:tabs>
          <w:tab w:val="left" w:pos="3496"/>
        </w:tabs>
        <w:rPr>
          <w:rFonts w:ascii="Nunito" w:hAnsi="Nunito"/>
          <w:color w:val="002060"/>
          <w:sz w:val="22"/>
          <w:szCs w:val="22"/>
          <w:lang w:val="en-GB"/>
        </w:rPr>
      </w:pPr>
      <w:r>
        <w:rPr>
          <w:rFonts w:ascii="Nunito" w:hAnsi="Nunito"/>
          <w:noProof/>
          <w:color w:val="002060"/>
          <w:sz w:val="22"/>
          <w:szCs w:val="22"/>
          <w:lang w:val="en-GB"/>
        </w:rPr>
        <w:drawing>
          <wp:anchor distT="0" distB="0" distL="114300" distR="114300" simplePos="0" relativeHeight="251660288" behindDoc="1" locked="0" layoutInCell="1" allowOverlap="1" wp14:anchorId="4BC00F48" wp14:editId="488DCBAE">
            <wp:simplePos x="0" y="0"/>
            <wp:positionH relativeFrom="column">
              <wp:posOffset>1428750</wp:posOffset>
            </wp:positionH>
            <wp:positionV relativeFrom="paragraph">
              <wp:posOffset>1659890</wp:posOffset>
            </wp:positionV>
            <wp:extent cx="1648460" cy="1217295"/>
            <wp:effectExtent l="0" t="0" r="0" b="0"/>
            <wp:wrapNone/>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8460" cy="1217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unito" w:hAnsi="Nunito"/>
          <w:noProof/>
          <w:color w:val="002060"/>
          <w:sz w:val="22"/>
          <w:szCs w:val="22"/>
          <w:lang w:val="en-GB"/>
        </w:rPr>
        <w:drawing>
          <wp:anchor distT="0" distB="0" distL="114300" distR="114300" simplePos="0" relativeHeight="251659264" behindDoc="1" locked="0" layoutInCell="1" allowOverlap="1" wp14:anchorId="22172010" wp14:editId="02C16A6C">
            <wp:simplePos x="0" y="0"/>
            <wp:positionH relativeFrom="column">
              <wp:posOffset>-1009650</wp:posOffset>
            </wp:positionH>
            <wp:positionV relativeFrom="paragraph">
              <wp:posOffset>1862455</wp:posOffset>
            </wp:positionV>
            <wp:extent cx="2635250" cy="794385"/>
            <wp:effectExtent l="0" t="0" r="0" b="0"/>
            <wp:wrapNone/>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5250" cy="7943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A78DD" w:rsidRPr="00ED6087" w:rsidSect="00C86BD3">
      <w:headerReference w:type="default" r:id="rId15"/>
      <w:pgSz w:w="12240" w:h="15840"/>
      <w:pgMar w:top="90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76C16" w14:textId="77777777" w:rsidR="00A83B2A" w:rsidRDefault="00A83B2A">
      <w:r>
        <w:separator/>
      </w:r>
    </w:p>
  </w:endnote>
  <w:endnote w:type="continuationSeparator" w:id="0">
    <w:p w14:paraId="2EFE9DBF" w14:textId="77777777" w:rsidR="00A83B2A" w:rsidRDefault="00A8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F1">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CB592" w14:textId="77777777" w:rsidR="00A83B2A" w:rsidRDefault="00A83B2A">
      <w:r>
        <w:separator/>
      </w:r>
    </w:p>
  </w:footnote>
  <w:footnote w:type="continuationSeparator" w:id="0">
    <w:p w14:paraId="25DBDE2D" w14:textId="77777777" w:rsidR="00A83B2A" w:rsidRDefault="00A83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14CD" w14:textId="02DB8252" w:rsidR="004418C5" w:rsidRDefault="00ED6087" w:rsidP="00646813">
    <w:pPr>
      <w:pStyle w:val="Header"/>
      <w:jc w:val="right"/>
    </w:pPr>
    <w:r>
      <w:rPr>
        <w:noProof/>
      </w:rPr>
      <w:drawing>
        <wp:anchor distT="0" distB="0" distL="114300" distR="114300" simplePos="0" relativeHeight="251658240" behindDoc="0" locked="0" layoutInCell="1" allowOverlap="1" wp14:anchorId="045A3FEC" wp14:editId="3C903203">
          <wp:simplePos x="0" y="0"/>
          <wp:positionH relativeFrom="column">
            <wp:posOffset>5406390</wp:posOffset>
          </wp:positionH>
          <wp:positionV relativeFrom="paragraph">
            <wp:posOffset>-415290</wp:posOffset>
          </wp:positionV>
          <wp:extent cx="1165225" cy="48958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4895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BF1"/>
    <w:multiLevelType w:val="hybridMultilevel"/>
    <w:tmpl w:val="E2FA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A6B7C"/>
    <w:multiLevelType w:val="hybridMultilevel"/>
    <w:tmpl w:val="631A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E35B20"/>
    <w:multiLevelType w:val="hybridMultilevel"/>
    <w:tmpl w:val="2D04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02402D"/>
    <w:multiLevelType w:val="hybridMultilevel"/>
    <w:tmpl w:val="75B645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F8865DD"/>
    <w:multiLevelType w:val="hybridMultilevel"/>
    <w:tmpl w:val="52283464"/>
    <w:lvl w:ilvl="0" w:tplc="3FA64818">
      <w:start w:val="5"/>
      <w:numFmt w:val="bullet"/>
      <w:lvlText w:val="•"/>
      <w:lvlJc w:val="left"/>
      <w:pPr>
        <w:ind w:left="360" w:hanging="360"/>
      </w:pPr>
      <w:rPr>
        <w:rFonts w:ascii="Arial" w:eastAsia="Times New Roman" w:hAnsi="Arial" w:cs="Arial"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5701988">
    <w:abstractNumId w:val="4"/>
  </w:num>
  <w:num w:numId="2" w16cid:durableId="1041443032">
    <w:abstractNumId w:val="0"/>
  </w:num>
  <w:num w:numId="3" w16cid:durableId="800270804">
    <w:abstractNumId w:val="3"/>
  </w:num>
  <w:num w:numId="4" w16cid:durableId="1955861359">
    <w:abstractNumId w:val="6"/>
  </w:num>
  <w:num w:numId="5" w16cid:durableId="377168689">
    <w:abstractNumId w:val="2"/>
  </w:num>
  <w:num w:numId="6" w16cid:durableId="1456364183">
    <w:abstractNumId w:val="1"/>
  </w:num>
  <w:num w:numId="7" w16cid:durableId="207884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BA"/>
    <w:rsid w:val="00012E1E"/>
    <w:rsid w:val="00060C6A"/>
    <w:rsid w:val="000A6C76"/>
    <w:rsid w:val="000F3E14"/>
    <w:rsid w:val="000F70F6"/>
    <w:rsid w:val="000F7E5E"/>
    <w:rsid w:val="00104DE7"/>
    <w:rsid w:val="001A7F73"/>
    <w:rsid w:val="001E7E8F"/>
    <w:rsid w:val="001F76A5"/>
    <w:rsid w:val="002062B6"/>
    <w:rsid w:val="00296882"/>
    <w:rsid w:val="002A2012"/>
    <w:rsid w:val="002A3C88"/>
    <w:rsid w:val="00304194"/>
    <w:rsid w:val="003160FD"/>
    <w:rsid w:val="00353D43"/>
    <w:rsid w:val="00365339"/>
    <w:rsid w:val="003A3395"/>
    <w:rsid w:val="003D6833"/>
    <w:rsid w:val="003F2596"/>
    <w:rsid w:val="004418C5"/>
    <w:rsid w:val="00456300"/>
    <w:rsid w:val="00484D22"/>
    <w:rsid w:val="004E1E5C"/>
    <w:rsid w:val="004F513F"/>
    <w:rsid w:val="0053749D"/>
    <w:rsid w:val="005977CA"/>
    <w:rsid w:val="005A3307"/>
    <w:rsid w:val="005A6712"/>
    <w:rsid w:val="005D0111"/>
    <w:rsid w:val="005F5B91"/>
    <w:rsid w:val="006104DA"/>
    <w:rsid w:val="00626AA5"/>
    <w:rsid w:val="00646813"/>
    <w:rsid w:val="006609B4"/>
    <w:rsid w:val="0067509C"/>
    <w:rsid w:val="00684A41"/>
    <w:rsid w:val="006A78DD"/>
    <w:rsid w:val="006C503F"/>
    <w:rsid w:val="007042C6"/>
    <w:rsid w:val="007401D2"/>
    <w:rsid w:val="00772FF4"/>
    <w:rsid w:val="007B7BA4"/>
    <w:rsid w:val="007D03C6"/>
    <w:rsid w:val="00825B84"/>
    <w:rsid w:val="00847989"/>
    <w:rsid w:val="008B2979"/>
    <w:rsid w:val="008C7BC9"/>
    <w:rsid w:val="008D0CBA"/>
    <w:rsid w:val="008D2DB4"/>
    <w:rsid w:val="008F0DDA"/>
    <w:rsid w:val="0092771C"/>
    <w:rsid w:val="009A2478"/>
    <w:rsid w:val="009B2221"/>
    <w:rsid w:val="009C0F21"/>
    <w:rsid w:val="009E6983"/>
    <w:rsid w:val="009F6B90"/>
    <w:rsid w:val="00A55B82"/>
    <w:rsid w:val="00A83B2A"/>
    <w:rsid w:val="00AC4D91"/>
    <w:rsid w:val="00B03E77"/>
    <w:rsid w:val="00B54387"/>
    <w:rsid w:val="00B908FB"/>
    <w:rsid w:val="00B90C44"/>
    <w:rsid w:val="00BB7D82"/>
    <w:rsid w:val="00BD2051"/>
    <w:rsid w:val="00BD28D9"/>
    <w:rsid w:val="00BD3811"/>
    <w:rsid w:val="00BF79A7"/>
    <w:rsid w:val="00C505F3"/>
    <w:rsid w:val="00C7745F"/>
    <w:rsid w:val="00C86BD3"/>
    <w:rsid w:val="00CA12D6"/>
    <w:rsid w:val="00CB1F1E"/>
    <w:rsid w:val="00CD56B7"/>
    <w:rsid w:val="00CD6E80"/>
    <w:rsid w:val="00D16ED8"/>
    <w:rsid w:val="00DC6036"/>
    <w:rsid w:val="00DD3BD4"/>
    <w:rsid w:val="00E46BBF"/>
    <w:rsid w:val="00E54C68"/>
    <w:rsid w:val="00E575A5"/>
    <w:rsid w:val="00EC18B4"/>
    <w:rsid w:val="00ED6087"/>
    <w:rsid w:val="00F350C9"/>
    <w:rsid w:val="00F7458E"/>
    <w:rsid w:val="00FA1D38"/>
    <w:rsid w:val="00FB79BD"/>
    <w:rsid w:val="00FC1263"/>
    <w:rsid w:val="00FC207F"/>
    <w:rsid w:val="00FD3B7D"/>
    <w:rsid w:val="00FE2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82C3E"/>
  <w15:chartTrackingRefBased/>
  <w15:docId w15:val="{33F70082-3C2D-46DF-943E-D3E11146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A78DD"/>
    <w:rPr>
      <w:rFonts w:ascii="Times" w:hAnsi="Times"/>
      <w:snapToGrid w:val="0"/>
      <w:lang w:val="en-GB" w:eastAsia="x-none"/>
    </w:rPr>
  </w:style>
  <w:style w:type="character" w:customStyle="1" w:styleId="BodyTextIndentChar">
    <w:name w:val="Body Text Indent Char"/>
    <w:link w:val="BodyTextIndent"/>
    <w:semiHidden/>
    <w:rsid w:val="006A78DD"/>
    <w:rPr>
      <w:rFonts w:ascii="Times" w:hAnsi="Times"/>
      <w:snapToGrid w:val="0"/>
      <w:sz w:val="24"/>
      <w:szCs w:val="24"/>
      <w:lang w:val="en-GB" w:eastAsia="x-none" w:bidi="ar-SA"/>
    </w:rPr>
  </w:style>
  <w:style w:type="paragraph" w:styleId="Header">
    <w:name w:val="header"/>
    <w:basedOn w:val="Normal"/>
    <w:rsid w:val="00646813"/>
    <w:pPr>
      <w:tabs>
        <w:tab w:val="center" w:pos="4320"/>
        <w:tab w:val="right" w:pos="8640"/>
      </w:tabs>
    </w:pPr>
  </w:style>
  <w:style w:type="paragraph" w:styleId="Footer">
    <w:name w:val="footer"/>
    <w:basedOn w:val="Normal"/>
    <w:rsid w:val="00646813"/>
    <w:pPr>
      <w:tabs>
        <w:tab w:val="center" w:pos="4320"/>
        <w:tab w:val="right" w:pos="8640"/>
      </w:tabs>
    </w:pPr>
  </w:style>
  <w:style w:type="paragraph" w:styleId="BalloonText">
    <w:name w:val="Balloon Text"/>
    <w:basedOn w:val="Normal"/>
    <w:link w:val="BalloonTextChar"/>
    <w:uiPriority w:val="99"/>
    <w:semiHidden/>
    <w:unhideWhenUsed/>
    <w:rsid w:val="000F7E5E"/>
    <w:rPr>
      <w:rFonts w:ascii="Tahoma" w:hAnsi="Tahoma" w:cs="Tahoma"/>
      <w:sz w:val="16"/>
      <w:szCs w:val="16"/>
    </w:rPr>
  </w:style>
  <w:style w:type="character" w:customStyle="1" w:styleId="BalloonTextChar">
    <w:name w:val="Balloon Text Char"/>
    <w:link w:val="BalloonText"/>
    <w:uiPriority w:val="99"/>
    <w:semiHidden/>
    <w:rsid w:val="000F7E5E"/>
    <w:rPr>
      <w:rFonts w:ascii="Tahoma" w:hAnsi="Tahoma" w:cs="Tahoma"/>
      <w:sz w:val="16"/>
      <w:szCs w:val="16"/>
      <w:lang w:val="en-US" w:eastAsia="en-US"/>
    </w:rPr>
  </w:style>
  <w:style w:type="paragraph" w:styleId="NoSpacing">
    <w:name w:val="No Spacing"/>
    <w:uiPriority w:val="1"/>
    <w:qFormat/>
    <w:rsid w:val="005F5B91"/>
    <w:rPr>
      <w:sz w:val="24"/>
      <w:szCs w:val="24"/>
      <w:lang w:val="en-US" w:eastAsia="en-US"/>
    </w:rPr>
  </w:style>
  <w:style w:type="paragraph" w:styleId="BodyText2">
    <w:name w:val="Body Text 2"/>
    <w:basedOn w:val="Normal"/>
    <w:link w:val="BodyText2Char"/>
    <w:uiPriority w:val="99"/>
    <w:semiHidden/>
    <w:unhideWhenUsed/>
    <w:rsid w:val="0067509C"/>
    <w:pPr>
      <w:spacing w:after="120" w:line="480" w:lineRule="auto"/>
    </w:pPr>
  </w:style>
  <w:style w:type="character" w:customStyle="1" w:styleId="BodyText2Char">
    <w:name w:val="Body Text 2 Char"/>
    <w:link w:val="BodyText2"/>
    <w:uiPriority w:val="99"/>
    <w:semiHidden/>
    <w:rsid w:val="0067509C"/>
    <w:rPr>
      <w:sz w:val="24"/>
      <w:szCs w:val="24"/>
      <w:lang w:val="en-US" w:eastAsia="en-US"/>
    </w:rPr>
  </w:style>
  <w:style w:type="character" w:styleId="Hyperlink">
    <w:name w:val="Hyperlink"/>
    <w:rsid w:val="0067509C"/>
    <w:rPr>
      <w:color w:val="0000FF"/>
      <w:u w:val="single"/>
    </w:rPr>
  </w:style>
  <w:style w:type="character" w:styleId="Emphasis">
    <w:name w:val="Emphasis"/>
    <w:qFormat/>
    <w:rsid w:val="0067509C"/>
    <w:rPr>
      <w:i/>
      <w:iCs/>
    </w:rPr>
  </w:style>
  <w:style w:type="character" w:styleId="Strong">
    <w:name w:val="Strong"/>
    <w:uiPriority w:val="22"/>
    <w:qFormat/>
    <w:rsid w:val="00675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co.uk/career-advice/how-to-write-a-c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advice.jobs.ac.uk/cv-and-cover-letter-advice/how-to-write-a-flawless-cover-letter-in-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cruitment@sams.ac.uk" TargetMode="External"/><Relationship Id="rId4" Type="http://schemas.openxmlformats.org/officeDocument/2006/relationships/settings" Target="settings.xml"/><Relationship Id="rId9" Type="http://schemas.openxmlformats.org/officeDocument/2006/relationships/hyperlink" Target="https://vimeo.com/411370772"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5141AD7-694B-46BA-BF3E-BB8CA88C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6409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MANPOWER REQUEST FORM</vt:lpstr>
    </vt:vector>
  </TitlesOfParts>
  <Company>SAMS</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MANPOWER REQUEST FORM</dc:title>
  <dc:subject/>
  <dc:creator>Jacqueline Cullen</dc:creator>
  <cp:keywords/>
  <cp:lastModifiedBy>Amy Gibb</cp:lastModifiedBy>
  <cp:revision>4</cp:revision>
  <cp:lastPrinted>2010-08-09T10:16:00Z</cp:lastPrinted>
  <dcterms:created xsi:type="dcterms:W3CDTF">2023-05-31T10:28:00Z</dcterms:created>
  <dcterms:modified xsi:type="dcterms:W3CDTF">2023-07-05T14:19:00Z</dcterms:modified>
</cp:coreProperties>
</file>