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5FCA8" w14:textId="66FD14C1" w:rsidR="00D44D64" w:rsidRDefault="00D44D64" w:rsidP="006B36EA">
      <w:pPr>
        <w:jc w:val="center"/>
        <w:rPr>
          <w:rFonts w:ascii="Nunito" w:hAnsi="Nunito" w:cs="Arial"/>
          <w:b/>
          <w:color w:val="153D63" w:themeColor="text2" w:themeTint="E6"/>
          <w:sz w:val="32"/>
          <w:szCs w:val="32"/>
        </w:rPr>
      </w:pPr>
      <w:bookmarkStart w:id="0" w:name="_Hlk32579032"/>
      <w:r>
        <w:rPr>
          <w:rFonts w:ascii="Nunito" w:hAnsi="Nunito" w:cs="Arial"/>
          <w:b/>
          <w:noProof/>
          <w:color w:val="153D63" w:themeColor="text2" w:themeTint="E6"/>
          <w:sz w:val="32"/>
          <w:szCs w:val="32"/>
          <w14:ligatures w14:val="standardContextual"/>
        </w:rPr>
        <w:drawing>
          <wp:anchor distT="0" distB="0" distL="114300" distR="114300" simplePos="0" relativeHeight="251661312" behindDoc="0" locked="0" layoutInCell="1" allowOverlap="1" wp14:anchorId="7BAC52C8" wp14:editId="6DF4DDEC">
            <wp:simplePos x="0" y="0"/>
            <wp:positionH relativeFrom="column">
              <wp:posOffset>4983041</wp:posOffset>
            </wp:positionH>
            <wp:positionV relativeFrom="paragraph">
              <wp:posOffset>-421298</wp:posOffset>
            </wp:positionV>
            <wp:extent cx="1426597" cy="549240"/>
            <wp:effectExtent l="0" t="0" r="2540" b="3810"/>
            <wp:wrapNone/>
            <wp:docPr id="17554476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7628"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597" cy="549240"/>
                    </a:xfrm>
                    <a:prstGeom prst="rect">
                      <a:avLst/>
                    </a:prstGeom>
                  </pic:spPr>
                </pic:pic>
              </a:graphicData>
            </a:graphic>
            <wp14:sizeRelH relativeFrom="margin">
              <wp14:pctWidth>0</wp14:pctWidth>
            </wp14:sizeRelH>
            <wp14:sizeRelV relativeFrom="margin">
              <wp14:pctHeight>0</wp14:pctHeight>
            </wp14:sizeRelV>
          </wp:anchor>
        </w:drawing>
      </w:r>
    </w:p>
    <w:p w14:paraId="08D5B550" w14:textId="2B4DE954" w:rsidR="008512AF" w:rsidRPr="008512AF" w:rsidRDefault="008512AF" w:rsidP="006B36EA">
      <w:pPr>
        <w:jc w:val="center"/>
        <w:rPr>
          <w:rFonts w:ascii="Nunito" w:hAnsi="Nunito" w:cs="Arial"/>
          <w:b/>
          <w:color w:val="153D63" w:themeColor="text2" w:themeTint="E6"/>
          <w:sz w:val="32"/>
          <w:szCs w:val="32"/>
        </w:rPr>
      </w:pPr>
      <w:r w:rsidRPr="008512AF">
        <w:rPr>
          <w:rFonts w:ascii="Nunito" w:hAnsi="Nunito" w:cs="Arial"/>
          <w:b/>
          <w:color w:val="153D63" w:themeColor="text2" w:themeTint="E6"/>
          <w:sz w:val="32"/>
          <w:szCs w:val="32"/>
        </w:rPr>
        <w:t xml:space="preserve">Toxic Algae Project Monitoring Officer </w:t>
      </w:r>
    </w:p>
    <w:p w14:paraId="6A8EA4DF" w14:textId="77C83CDE" w:rsidR="006B36EA" w:rsidRPr="008512AF" w:rsidRDefault="006B36EA" w:rsidP="008512AF">
      <w:pPr>
        <w:jc w:val="center"/>
        <w:rPr>
          <w:rFonts w:ascii="Nunito" w:hAnsi="Nunito" w:cs="Arial"/>
          <w:b/>
          <w:color w:val="153D63" w:themeColor="text2" w:themeTint="E6"/>
          <w:sz w:val="32"/>
          <w:szCs w:val="32"/>
        </w:rPr>
      </w:pPr>
      <w:r w:rsidRPr="008512AF">
        <w:rPr>
          <w:rFonts w:ascii="Nunito" w:hAnsi="Nunito" w:cs="Arial"/>
          <w:b/>
          <w:color w:val="153D63" w:themeColor="text2" w:themeTint="E6"/>
          <w:sz w:val="32"/>
          <w:szCs w:val="32"/>
        </w:rPr>
        <w:t>Job Description</w:t>
      </w:r>
    </w:p>
    <w:p w14:paraId="7D57E4B0" w14:textId="77777777" w:rsidR="006B36EA" w:rsidRPr="008512AF" w:rsidRDefault="006B36EA" w:rsidP="00F95CE0">
      <w:pPr>
        <w:jc w:val="both"/>
        <w:rPr>
          <w:rFonts w:ascii="Nunito" w:hAnsi="Nunito" w:cs="Arial"/>
          <w:bCs/>
          <w:color w:val="153D63" w:themeColor="text2" w:themeTint="E6"/>
          <w:sz w:val="22"/>
          <w:szCs w:val="22"/>
        </w:rPr>
      </w:pPr>
    </w:p>
    <w:p w14:paraId="2FED206F" w14:textId="4293CA3B" w:rsidR="006B36EA" w:rsidRPr="008512AF" w:rsidRDefault="006B36EA" w:rsidP="008512AF">
      <w:pPr>
        <w:pStyle w:val="ListParagraph"/>
        <w:numPr>
          <w:ilvl w:val="0"/>
          <w:numId w:val="12"/>
        </w:numPr>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Job Details</w:t>
      </w:r>
    </w:p>
    <w:p w14:paraId="2CE0AE84" w14:textId="77777777" w:rsidR="008512AF" w:rsidRPr="008512AF" w:rsidRDefault="008512AF" w:rsidP="008512AF">
      <w:pPr>
        <w:pStyle w:val="ListParagraph"/>
        <w:jc w:val="both"/>
        <w:rPr>
          <w:rFonts w:ascii="Nunito" w:hAnsi="Nunito"/>
          <w:color w:val="153D63" w:themeColor="text2" w:themeTint="E6"/>
          <w:sz w:val="22"/>
          <w:szCs w:val="22"/>
        </w:rPr>
      </w:pPr>
    </w:p>
    <w:tbl>
      <w:tblPr>
        <w:tblW w:w="8789" w:type="dxa"/>
        <w:tblInd w:w="250" w:type="dxa"/>
        <w:tblCellMar>
          <w:left w:w="10" w:type="dxa"/>
          <w:right w:w="10" w:type="dxa"/>
        </w:tblCellMar>
        <w:tblLook w:val="0000" w:firstRow="0" w:lastRow="0" w:firstColumn="0" w:lastColumn="0" w:noHBand="0" w:noVBand="0"/>
      </w:tblPr>
      <w:tblGrid>
        <w:gridCol w:w="1811"/>
        <w:gridCol w:w="2749"/>
        <w:gridCol w:w="1559"/>
        <w:gridCol w:w="2670"/>
      </w:tblGrid>
      <w:tr w:rsidR="001F27BF" w:rsidRPr="008512AF" w14:paraId="68BCF723" w14:textId="77777777" w:rsidTr="001F27BF">
        <w:tc>
          <w:tcPr>
            <w:tcW w:w="182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37021CC3" w14:textId="77777777"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Job Title: </w:t>
            </w:r>
          </w:p>
          <w:p w14:paraId="671647E5" w14:textId="77777777" w:rsidR="006B36EA" w:rsidRPr="008512AF" w:rsidRDefault="006B36EA" w:rsidP="00F95CE0">
            <w:pPr>
              <w:jc w:val="both"/>
              <w:rPr>
                <w:rFonts w:ascii="Nunito" w:hAnsi="Nunito" w:cs="Arial"/>
                <w:color w:val="153D63" w:themeColor="text2" w:themeTint="E6"/>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0FAF9" w14:textId="435A9B6A" w:rsidR="006B36EA" w:rsidRPr="008512AF" w:rsidRDefault="008D2C2B" w:rsidP="00F95CE0">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Toxic Algae </w:t>
            </w:r>
            <w:r w:rsidR="00F95CE0" w:rsidRPr="008512AF">
              <w:rPr>
                <w:rFonts w:ascii="Nunito" w:hAnsi="Nunito" w:cs="Arial"/>
                <w:color w:val="153D63" w:themeColor="text2" w:themeTint="E6"/>
                <w:sz w:val="22"/>
                <w:szCs w:val="22"/>
              </w:rPr>
              <w:t xml:space="preserve">Project </w:t>
            </w:r>
            <w:r w:rsidRPr="008512AF">
              <w:rPr>
                <w:rFonts w:ascii="Nunito" w:hAnsi="Nunito" w:cs="Arial"/>
                <w:color w:val="153D63" w:themeColor="text2" w:themeTint="E6"/>
                <w:sz w:val="22"/>
                <w:szCs w:val="22"/>
              </w:rPr>
              <w:t>Monitoring Officer</w:t>
            </w:r>
            <w:r w:rsidR="006B36EA" w:rsidRPr="008512AF">
              <w:rPr>
                <w:rFonts w:ascii="Nunito" w:hAnsi="Nunito" w:cs="Arial"/>
                <w:color w:val="153D63" w:themeColor="text2" w:themeTint="E6"/>
                <w:sz w:val="22"/>
                <w:szCs w:val="22"/>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58391A0B" w14:textId="77777777"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Department: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EDF1" w14:textId="77777777"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Technical Pool </w:t>
            </w:r>
          </w:p>
        </w:tc>
      </w:tr>
      <w:tr w:rsidR="001F27BF" w:rsidRPr="008512AF" w14:paraId="3143ADB4" w14:textId="77777777" w:rsidTr="001F27BF">
        <w:tc>
          <w:tcPr>
            <w:tcW w:w="182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3461E995" w14:textId="77777777"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Line Manager:</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ADA3D" w14:textId="77777777" w:rsidR="006B36EA" w:rsidRPr="008512AF" w:rsidRDefault="006B36EA" w:rsidP="00F95CE0">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Toxic Algae Monitoring Programme Manager</w:t>
            </w:r>
          </w:p>
        </w:tc>
        <w:tc>
          <w:tcPr>
            <w:tcW w:w="149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71A31938" w14:textId="7EB29994" w:rsidR="006B36EA" w:rsidRPr="008512AF" w:rsidRDefault="006B36EA" w:rsidP="008512AF">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Grade</w:t>
            </w:r>
            <w:r w:rsidR="00F95CE0" w:rsidRPr="008512AF">
              <w:rPr>
                <w:rFonts w:ascii="Nunito" w:hAnsi="Nunito" w:cs="Arial"/>
                <w:color w:val="153D63" w:themeColor="text2" w:themeTint="E6"/>
                <w:sz w:val="22"/>
                <w:szCs w:val="22"/>
              </w:rPr>
              <w:t xml:space="preserve"> and salary range:</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B68FD" w14:textId="77777777"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Grade 4</w:t>
            </w:r>
          </w:p>
          <w:p w14:paraId="4C0A80DD" w14:textId="77777777" w:rsidR="008512AF" w:rsidRPr="008512AF" w:rsidRDefault="008512AF" w:rsidP="00F95CE0">
            <w:pPr>
              <w:jc w:val="both"/>
              <w:rPr>
                <w:rFonts w:ascii="Nunito" w:hAnsi="Nunito" w:cs="Arial"/>
                <w:color w:val="153D63" w:themeColor="text2" w:themeTint="E6"/>
                <w:sz w:val="22"/>
                <w:szCs w:val="22"/>
              </w:rPr>
            </w:pPr>
          </w:p>
          <w:p w14:paraId="65C77E43" w14:textId="40CC46E3" w:rsidR="006B36EA" w:rsidRPr="008512AF" w:rsidRDefault="00F95CE0"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£26,444 - £29,605 per annum</w:t>
            </w:r>
          </w:p>
        </w:tc>
      </w:tr>
      <w:tr w:rsidR="001F27BF" w:rsidRPr="008512AF" w14:paraId="20694E13" w14:textId="77777777" w:rsidTr="001F27BF">
        <w:tc>
          <w:tcPr>
            <w:tcW w:w="1825"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0C6B924F" w14:textId="0A072ADD" w:rsidR="006B36EA" w:rsidRPr="008512AF" w:rsidRDefault="006B36EA" w:rsidP="00F95CE0">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Full Time/Part Time</w:t>
            </w:r>
            <w:r w:rsidR="00F95CE0" w:rsidRPr="008512AF">
              <w:rPr>
                <w:rFonts w:ascii="Nunito" w:hAnsi="Nunito" w:cs="Arial"/>
                <w:color w:val="153D63" w:themeColor="text2" w:themeTint="E6"/>
                <w:sz w:val="22"/>
                <w:szCs w:val="22"/>
              </w:rPr>
              <w:t>:</w:t>
            </w:r>
          </w:p>
          <w:p w14:paraId="12D2119C" w14:textId="77777777" w:rsidR="00F95CE0" w:rsidRPr="008512AF" w:rsidRDefault="00F95CE0" w:rsidP="00F95CE0">
            <w:pPr>
              <w:jc w:val="both"/>
              <w:rPr>
                <w:rFonts w:ascii="Nunito" w:hAnsi="Nunito" w:cs="Arial"/>
                <w:color w:val="153D63" w:themeColor="text2" w:themeTint="E6"/>
                <w:sz w:val="22"/>
                <w:szCs w:val="22"/>
              </w:rPr>
            </w:pPr>
          </w:p>
          <w:p w14:paraId="62737481" w14:textId="77777777" w:rsidR="00F95CE0" w:rsidRPr="008512AF" w:rsidRDefault="00F95CE0" w:rsidP="00F95CE0">
            <w:pPr>
              <w:jc w:val="both"/>
              <w:rPr>
                <w:rFonts w:ascii="Nunito" w:hAnsi="Nunito" w:cs="Arial"/>
                <w:color w:val="153D63" w:themeColor="text2" w:themeTint="E6"/>
                <w:sz w:val="22"/>
                <w:szCs w:val="22"/>
              </w:rPr>
            </w:pPr>
          </w:p>
          <w:p w14:paraId="54A2B648" w14:textId="1AAA157D" w:rsidR="00F95CE0" w:rsidRPr="008512AF" w:rsidRDefault="00F95CE0"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Location:</w:t>
            </w:r>
          </w:p>
          <w:p w14:paraId="15D891DB" w14:textId="0AACA803" w:rsidR="006B36EA" w:rsidRPr="008512AF" w:rsidRDefault="006B36EA"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ab/>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D254" w14:textId="77777777" w:rsidR="006B36EA" w:rsidRPr="008512AF" w:rsidRDefault="006B36EA" w:rsidP="00F95CE0">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Full Time </w:t>
            </w:r>
            <w:r w:rsidR="00F95CE0" w:rsidRPr="008512AF">
              <w:rPr>
                <w:rFonts w:ascii="Nunito" w:hAnsi="Nunito" w:cs="Arial"/>
                <w:color w:val="153D63" w:themeColor="text2" w:themeTint="E6"/>
                <w:sz w:val="22"/>
                <w:szCs w:val="22"/>
              </w:rPr>
              <w:t>– 37 hrs per week Mon-Fri</w:t>
            </w:r>
          </w:p>
          <w:p w14:paraId="44CA6235" w14:textId="77777777" w:rsidR="00F95CE0" w:rsidRPr="008512AF" w:rsidRDefault="00F95CE0" w:rsidP="00F95CE0">
            <w:pPr>
              <w:rPr>
                <w:rFonts w:ascii="Nunito" w:hAnsi="Nunito" w:cs="Arial"/>
                <w:color w:val="153D63" w:themeColor="text2" w:themeTint="E6"/>
                <w:sz w:val="22"/>
                <w:szCs w:val="22"/>
              </w:rPr>
            </w:pPr>
          </w:p>
          <w:p w14:paraId="14CA26D5" w14:textId="77777777" w:rsidR="00F95CE0" w:rsidRPr="008512AF" w:rsidRDefault="00F95CE0" w:rsidP="00F95CE0">
            <w:pPr>
              <w:jc w:val="both"/>
              <w:rPr>
                <w:rFonts w:ascii="Nunito" w:hAnsi="Nunito" w:cs="Arial"/>
                <w:color w:val="153D63" w:themeColor="text2" w:themeTint="E6"/>
                <w:sz w:val="22"/>
                <w:szCs w:val="22"/>
              </w:rPr>
            </w:pPr>
          </w:p>
          <w:p w14:paraId="30603808" w14:textId="6E7F09DB" w:rsidR="00F95CE0" w:rsidRPr="008512AF" w:rsidRDefault="00F95CE0" w:rsidP="00F95CE0">
            <w:p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On site, SAMS</w:t>
            </w:r>
          </w:p>
        </w:tc>
        <w:tc>
          <w:tcPr>
            <w:tcW w:w="1490"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tcPr>
          <w:p w14:paraId="76524A98" w14:textId="6D12F445" w:rsidR="006B36EA" w:rsidRPr="008512AF" w:rsidRDefault="006B36EA" w:rsidP="008512AF">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Duration</w:t>
            </w:r>
            <w:r w:rsidR="008512AF" w:rsidRPr="008512AF">
              <w:rPr>
                <w:rFonts w:ascii="Nunito" w:hAnsi="Nunito" w:cs="Arial"/>
                <w:color w:val="153D63" w:themeColor="text2" w:themeTint="E6"/>
                <w:sz w:val="22"/>
                <w:szCs w:val="22"/>
              </w:rPr>
              <w:t xml:space="preserve"> </w:t>
            </w:r>
            <w:r w:rsidRPr="008512AF">
              <w:rPr>
                <w:rFonts w:ascii="Nunito" w:hAnsi="Nunito" w:cs="Arial"/>
                <w:color w:val="153D63" w:themeColor="text2" w:themeTint="E6"/>
                <w:sz w:val="22"/>
                <w:szCs w:val="22"/>
              </w:rPr>
              <w:t xml:space="preserve">of </w:t>
            </w:r>
            <w:r w:rsidR="007B5555">
              <w:rPr>
                <w:rFonts w:ascii="Nunito" w:hAnsi="Nunito" w:cs="Arial"/>
                <w:color w:val="153D63" w:themeColor="text2" w:themeTint="E6"/>
                <w:sz w:val="22"/>
                <w:szCs w:val="22"/>
              </w:rPr>
              <w:t>A</w:t>
            </w:r>
            <w:r w:rsidRPr="008512AF">
              <w:rPr>
                <w:rFonts w:ascii="Nunito" w:hAnsi="Nunito" w:cs="Arial"/>
                <w:color w:val="153D63" w:themeColor="text2" w:themeTint="E6"/>
                <w:sz w:val="22"/>
                <w:szCs w:val="22"/>
              </w:rPr>
              <w:t>ppointment</w:t>
            </w:r>
            <w:r w:rsidR="007B5555">
              <w:rPr>
                <w:rFonts w:ascii="Nunito" w:hAnsi="Nunito" w:cs="Arial"/>
                <w:color w:val="153D63" w:themeColor="text2" w:themeTint="E6"/>
                <w:sz w:val="22"/>
                <w:szCs w:val="22"/>
              </w:rPr>
              <w:t>:</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6451" w14:textId="6979B9FF" w:rsidR="00F95CE0" w:rsidRPr="008512AF" w:rsidRDefault="00F95CE0" w:rsidP="00F95CE0">
            <w:pPr>
              <w:rPr>
                <w:rFonts w:ascii="Nunito" w:hAnsi="Nunito" w:cs="Arial"/>
                <w:color w:val="153D63" w:themeColor="text2" w:themeTint="E6"/>
                <w:sz w:val="22"/>
                <w:szCs w:val="22"/>
              </w:rPr>
            </w:pPr>
            <w:r w:rsidRPr="008512AF">
              <w:rPr>
                <w:rFonts w:ascii="Nunito" w:hAnsi="Nunito" w:cs="Arial"/>
                <w:color w:val="153D63" w:themeColor="text2" w:themeTint="E6"/>
                <w:sz w:val="22"/>
                <w:szCs w:val="22"/>
              </w:rPr>
              <w:t>Currently funded t</w:t>
            </w:r>
            <w:r w:rsidR="006B36EA" w:rsidRPr="008512AF">
              <w:rPr>
                <w:rFonts w:ascii="Nunito" w:hAnsi="Nunito" w:cs="Arial"/>
                <w:color w:val="153D63" w:themeColor="text2" w:themeTint="E6"/>
                <w:sz w:val="22"/>
                <w:szCs w:val="22"/>
              </w:rPr>
              <w:t xml:space="preserve">o </w:t>
            </w:r>
            <w:r w:rsidRPr="008512AF">
              <w:rPr>
                <w:rFonts w:ascii="Nunito" w:hAnsi="Nunito" w:cs="Arial"/>
                <w:color w:val="153D63" w:themeColor="text2" w:themeTint="E6"/>
                <w:sz w:val="22"/>
                <w:szCs w:val="22"/>
              </w:rPr>
              <w:t>31/</w:t>
            </w:r>
            <w:r w:rsidR="008377F7">
              <w:rPr>
                <w:rFonts w:ascii="Nunito" w:hAnsi="Nunito" w:cs="Arial"/>
                <w:color w:val="153D63" w:themeColor="text2" w:themeTint="E6"/>
                <w:sz w:val="22"/>
                <w:szCs w:val="22"/>
              </w:rPr>
              <w:t>0</w:t>
            </w:r>
            <w:r w:rsidRPr="008512AF">
              <w:rPr>
                <w:rFonts w:ascii="Nunito" w:hAnsi="Nunito" w:cs="Arial"/>
                <w:color w:val="153D63" w:themeColor="text2" w:themeTint="E6"/>
                <w:sz w:val="22"/>
                <w:szCs w:val="22"/>
              </w:rPr>
              <w:t>3/</w:t>
            </w:r>
            <w:r w:rsidR="008377F7">
              <w:rPr>
                <w:rFonts w:ascii="Nunito" w:hAnsi="Nunito" w:cs="Arial"/>
                <w:color w:val="153D63" w:themeColor="text2" w:themeTint="E6"/>
                <w:sz w:val="22"/>
                <w:szCs w:val="22"/>
              </w:rPr>
              <w:t>20</w:t>
            </w:r>
            <w:r w:rsidRPr="008512AF">
              <w:rPr>
                <w:rFonts w:ascii="Nunito" w:hAnsi="Nunito" w:cs="Arial"/>
                <w:color w:val="153D63" w:themeColor="text2" w:themeTint="E6"/>
                <w:sz w:val="22"/>
                <w:szCs w:val="22"/>
              </w:rPr>
              <w:t xml:space="preserve">26.  </w:t>
            </w:r>
          </w:p>
          <w:p w14:paraId="4E049231" w14:textId="2176DA20" w:rsidR="006B36EA" w:rsidRPr="008512AF" w:rsidRDefault="00F95CE0" w:rsidP="00F95CE0">
            <w:pPr>
              <w:rPr>
                <w:rFonts w:ascii="Nunito" w:hAnsi="Nunito" w:cs="Arial"/>
                <w:color w:val="153D63" w:themeColor="text2" w:themeTint="E6"/>
                <w:sz w:val="18"/>
                <w:szCs w:val="18"/>
              </w:rPr>
            </w:pPr>
            <w:r w:rsidRPr="008512AF">
              <w:rPr>
                <w:rFonts w:ascii="Nunito" w:hAnsi="Nunito" w:cs="Arial"/>
                <w:color w:val="153D63" w:themeColor="text2" w:themeTint="E6"/>
                <w:sz w:val="18"/>
                <w:szCs w:val="18"/>
              </w:rPr>
              <w:t xml:space="preserve">Post may be extended - to 2028, however, this will be dependent on confirmation of future funding. </w:t>
            </w:r>
          </w:p>
        </w:tc>
      </w:tr>
    </w:tbl>
    <w:p w14:paraId="02E4F471" w14:textId="77777777" w:rsidR="006B36EA" w:rsidRPr="008512AF" w:rsidRDefault="006B36EA" w:rsidP="00F95CE0">
      <w:pPr>
        <w:keepNext/>
        <w:jc w:val="both"/>
        <w:outlineLvl w:val="0"/>
        <w:rPr>
          <w:rFonts w:ascii="Nunito" w:hAnsi="Nunito" w:cs="Arial"/>
          <w:b/>
          <w:color w:val="153D63" w:themeColor="text2" w:themeTint="E6"/>
          <w:sz w:val="22"/>
          <w:szCs w:val="22"/>
        </w:rPr>
      </w:pPr>
    </w:p>
    <w:p w14:paraId="248235BF" w14:textId="77777777" w:rsidR="006B36EA" w:rsidRPr="008512AF" w:rsidRDefault="006B36EA" w:rsidP="00F95CE0">
      <w:pPr>
        <w:keepNext/>
        <w:jc w:val="both"/>
        <w:outlineLvl w:val="0"/>
        <w:rPr>
          <w:rFonts w:ascii="Nunito" w:hAnsi="Nunito"/>
          <w:color w:val="153D63" w:themeColor="text2" w:themeTint="E6"/>
          <w:sz w:val="22"/>
          <w:szCs w:val="22"/>
        </w:rPr>
      </w:pPr>
      <w:r w:rsidRPr="008512AF">
        <w:rPr>
          <w:rFonts w:ascii="Nunito" w:hAnsi="Nunito" w:cs="Arial"/>
          <w:b/>
          <w:color w:val="153D63" w:themeColor="text2" w:themeTint="E6"/>
          <w:sz w:val="22"/>
          <w:szCs w:val="22"/>
        </w:rPr>
        <w:t xml:space="preserve">2. Job Purpose </w:t>
      </w:r>
    </w:p>
    <w:p w14:paraId="325497B0" w14:textId="77777777" w:rsidR="006B36EA" w:rsidRPr="008512AF" w:rsidRDefault="006B36EA" w:rsidP="00F95CE0">
      <w:pPr>
        <w:jc w:val="both"/>
        <w:rPr>
          <w:rFonts w:ascii="Nunito" w:hAnsi="Nunito" w:cs="Arial"/>
          <w:bCs/>
          <w:color w:val="153D63" w:themeColor="text2" w:themeTint="E6"/>
          <w:sz w:val="22"/>
          <w:szCs w:val="22"/>
        </w:rPr>
      </w:pPr>
    </w:p>
    <w:p w14:paraId="2A149E63" w14:textId="15891A06" w:rsidR="00433552" w:rsidRPr="008512AF" w:rsidRDefault="00433552" w:rsidP="008512AF">
      <w:pPr>
        <w:spacing w:after="240"/>
        <w:jc w:val="both"/>
        <w:rPr>
          <w:rFonts w:ascii="Nunito" w:hAnsi="Nunito" w:cs="Arial"/>
          <w:bCs/>
          <w:color w:val="153D63" w:themeColor="text2" w:themeTint="E6"/>
          <w:sz w:val="22"/>
          <w:szCs w:val="22"/>
        </w:rPr>
      </w:pPr>
      <w:r w:rsidRPr="008512AF">
        <w:rPr>
          <w:rFonts w:ascii="Nunito" w:hAnsi="Nunito" w:cs="Arial"/>
          <w:bCs/>
          <w:color w:val="153D63" w:themeColor="text2" w:themeTint="E6"/>
          <w:sz w:val="22"/>
          <w:szCs w:val="22"/>
        </w:rPr>
        <w:t>Main programme duties</w:t>
      </w:r>
      <w:r w:rsidR="008512AF" w:rsidRPr="008512AF">
        <w:rPr>
          <w:rFonts w:ascii="Nunito" w:hAnsi="Nunito" w:cs="Arial"/>
          <w:bCs/>
          <w:color w:val="153D63" w:themeColor="text2" w:themeTint="E6"/>
          <w:sz w:val="22"/>
          <w:szCs w:val="22"/>
        </w:rPr>
        <w:t>:</w:t>
      </w:r>
    </w:p>
    <w:p w14:paraId="2706FC45" w14:textId="77777777" w:rsidR="00F95CE0" w:rsidRPr="008512AF" w:rsidRDefault="00F95CE0" w:rsidP="00433552">
      <w:pPr>
        <w:pStyle w:val="ListParagraph"/>
        <w:numPr>
          <w:ilvl w:val="0"/>
          <w:numId w:val="11"/>
        </w:num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The role will</w:t>
      </w:r>
      <w:r w:rsidR="006B36EA" w:rsidRPr="008512AF">
        <w:rPr>
          <w:rFonts w:ascii="Nunito" w:hAnsi="Nunito" w:cs="Arial"/>
          <w:color w:val="153D63" w:themeColor="text2" w:themeTint="E6"/>
          <w:sz w:val="22"/>
          <w:szCs w:val="22"/>
        </w:rPr>
        <w:t xml:space="preserve"> support the operational delivery of a</w:t>
      </w:r>
      <w:r w:rsidR="00813775" w:rsidRPr="008512AF">
        <w:rPr>
          <w:rFonts w:ascii="Nunito" w:hAnsi="Nunito" w:cs="Arial"/>
          <w:color w:val="153D63" w:themeColor="text2" w:themeTint="E6"/>
          <w:sz w:val="22"/>
          <w:szCs w:val="22"/>
        </w:rPr>
        <w:t xml:space="preserve"> SAMS </w:t>
      </w:r>
      <w:r w:rsidRPr="008512AF">
        <w:rPr>
          <w:rFonts w:ascii="Nunito" w:hAnsi="Nunito" w:cs="Arial"/>
          <w:color w:val="153D63" w:themeColor="text2" w:themeTint="E6"/>
          <w:sz w:val="22"/>
          <w:szCs w:val="22"/>
        </w:rPr>
        <w:t>E</w:t>
      </w:r>
      <w:r w:rsidR="00813775" w:rsidRPr="008512AF">
        <w:rPr>
          <w:rFonts w:ascii="Nunito" w:hAnsi="Nunito" w:cs="Arial"/>
          <w:color w:val="153D63" w:themeColor="text2" w:themeTint="E6"/>
          <w:sz w:val="22"/>
          <w:szCs w:val="22"/>
        </w:rPr>
        <w:t>nterprise</w:t>
      </w:r>
      <w:r w:rsidR="006B36EA" w:rsidRPr="008512AF">
        <w:rPr>
          <w:rFonts w:ascii="Nunito" w:hAnsi="Nunito" w:cs="Arial"/>
          <w:color w:val="153D63" w:themeColor="text2" w:themeTint="E6"/>
          <w:sz w:val="22"/>
          <w:szCs w:val="22"/>
        </w:rPr>
        <w:t xml:space="preserve"> contract</w:t>
      </w:r>
      <w:r w:rsidRPr="008512AF">
        <w:rPr>
          <w:rFonts w:ascii="Nunito" w:hAnsi="Nunito" w:cs="Arial"/>
          <w:color w:val="153D63" w:themeColor="text2" w:themeTint="E6"/>
          <w:sz w:val="22"/>
          <w:szCs w:val="22"/>
        </w:rPr>
        <w:t>,</w:t>
      </w:r>
      <w:r w:rsidR="006B36EA" w:rsidRPr="008512AF">
        <w:rPr>
          <w:rFonts w:ascii="Nunito" w:hAnsi="Nunito" w:cs="Arial"/>
          <w:color w:val="153D63" w:themeColor="text2" w:themeTint="E6"/>
          <w:sz w:val="22"/>
          <w:szCs w:val="22"/>
        </w:rPr>
        <w:t xml:space="preserve"> for the monitoring of biotoxin producing phytoplankton in Scottish Waters. </w:t>
      </w:r>
    </w:p>
    <w:p w14:paraId="2FC055F2" w14:textId="77777777" w:rsidR="00F95CE0" w:rsidRPr="008512AF" w:rsidRDefault="006B36EA" w:rsidP="00433552">
      <w:pPr>
        <w:pStyle w:val="ListParagraph"/>
        <w:numPr>
          <w:ilvl w:val="0"/>
          <w:numId w:val="11"/>
        </w:num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Activities will include processing and analysis of seawater samples, consumable stock management and supply of sampling kits to external contractors, and dissemination of results. </w:t>
      </w:r>
    </w:p>
    <w:p w14:paraId="574832E6" w14:textId="70BBF0F4" w:rsidR="00F95CE0" w:rsidRPr="008512AF" w:rsidRDefault="00433552" w:rsidP="00433552">
      <w:pPr>
        <w:pStyle w:val="ListParagraph"/>
        <w:numPr>
          <w:ilvl w:val="0"/>
          <w:numId w:val="11"/>
        </w:num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Work closely with the Programme Manager, carrying out duties to support the running </w:t>
      </w:r>
      <w:r w:rsidR="00F95CE0" w:rsidRPr="008512AF">
        <w:rPr>
          <w:rFonts w:ascii="Nunito" w:hAnsi="Nunito" w:cs="Arial"/>
          <w:color w:val="153D63" w:themeColor="text2" w:themeTint="E6"/>
          <w:sz w:val="22"/>
          <w:szCs w:val="22"/>
        </w:rPr>
        <w:t xml:space="preserve">of the </w:t>
      </w:r>
      <w:r w:rsidRPr="008512AF">
        <w:rPr>
          <w:rFonts w:ascii="Nunito" w:hAnsi="Nunito" w:cs="Arial"/>
          <w:color w:val="153D63" w:themeColor="text2" w:themeTint="E6"/>
          <w:sz w:val="22"/>
          <w:szCs w:val="22"/>
        </w:rPr>
        <w:t>programme as well as deputise when the Manager is engaged with other activities.</w:t>
      </w:r>
    </w:p>
    <w:p w14:paraId="2EA2840A" w14:textId="77777777" w:rsidR="00433552" w:rsidRPr="008512AF" w:rsidRDefault="00433552" w:rsidP="00433552">
      <w:pPr>
        <w:pStyle w:val="ListParagraph"/>
        <w:jc w:val="both"/>
        <w:rPr>
          <w:rFonts w:ascii="Nunito" w:hAnsi="Nunito" w:cs="Arial"/>
          <w:color w:val="153D63" w:themeColor="text2" w:themeTint="E6"/>
          <w:sz w:val="22"/>
          <w:szCs w:val="22"/>
        </w:rPr>
      </w:pPr>
    </w:p>
    <w:p w14:paraId="25317149" w14:textId="2864ECEE" w:rsidR="00433552" w:rsidRPr="008512AF" w:rsidRDefault="00433552" w:rsidP="008512AF">
      <w:pPr>
        <w:spacing w:after="24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Additional duties</w:t>
      </w:r>
      <w:r w:rsidR="008512AF" w:rsidRPr="008512AF">
        <w:rPr>
          <w:rFonts w:ascii="Nunito" w:hAnsi="Nunito" w:cs="Arial"/>
          <w:color w:val="153D63" w:themeColor="text2" w:themeTint="E6"/>
          <w:sz w:val="22"/>
          <w:szCs w:val="22"/>
        </w:rPr>
        <w:t>:</w:t>
      </w:r>
    </w:p>
    <w:p w14:paraId="29503A9F" w14:textId="0DDFA7C8" w:rsidR="00F95CE0" w:rsidRPr="008512AF" w:rsidRDefault="00433552" w:rsidP="00433552">
      <w:pPr>
        <w:pStyle w:val="ListParagraph"/>
        <w:numPr>
          <w:ilvl w:val="0"/>
          <w:numId w:val="11"/>
        </w:num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T</w:t>
      </w:r>
      <w:r w:rsidR="006B36EA" w:rsidRPr="008512AF">
        <w:rPr>
          <w:rFonts w:ascii="Nunito" w:hAnsi="Nunito" w:cs="Arial"/>
          <w:color w:val="153D63" w:themeColor="text2" w:themeTint="E6"/>
          <w:sz w:val="22"/>
          <w:szCs w:val="22"/>
        </w:rPr>
        <w:t xml:space="preserve">asks </w:t>
      </w:r>
      <w:r w:rsidR="00F95CE0" w:rsidRPr="008512AF">
        <w:rPr>
          <w:rFonts w:ascii="Nunito" w:hAnsi="Nunito" w:cs="Arial"/>
          <w:color w:val="153D63" w:themeColor="text2" w:themeTint="E6"/>
          <w:sz w:val="22"/>
          <w:szCs w:val="22"/>
        </w:rPr>
        <w:t>may</w:t>
      </w:r>
      <w:r w:rsidR="006B36EA" w:rsidRPr="008512AF">
        <w:rPr>
          <w:rFonts w:ascii="Nunito" w:hAnsi="Nunito" w:cs="Arial"/>
          <w:color w:val="153D63" w:themeColor="text2" w:themeTint="E6"/>
          <w:sz w:val="22"/>
          <w:szCs w:val="22"/>
        </w:rPr>
        <w:t xml:space="preserve"> include a contribution to </w:t>
      </w:r>
      <w:r w:rsidR="00F95CE0" w:rsidRPr="008512AF">
        <w:rPr>
          <w:rFonts w:ascii="Nunito" w:hAnsi="Nunito" w:cs="Arial"/>
          <w:color w:val="153D63" w:themeColor="text2" w:themeTint="E6"/>
          <w:sz w:val="22"/>
          <w:szCs w:val="22"/>
        </w:rPr>
        <w:t>training</w:t>
      </w:r>
      <w:r w:rsidR="006B36EA" w:rsidRPr="008512AF">
        <w:rPr>
          <w:rFonts w:ascii="Nunito" w:hAnsi="Nunito" w:cs="Arial"/>
          <w:color w:val="153D63" w:themeColor="text2" w:themeTint="E6"/>
          <w:sz w:val="22"/>
          <w:szCs w:val="22"/>
        </w:rPr>
        <w:t xml:space="preserve">, cryopreservation, analytical work; and coastal/seagoing fieldwork. </w:t>
      </w:r>
    </w:p>
    <w:p w14:paraId="724C075D" w14:textId="00ADDEFD" w:rsidR="006B36EA" w:rsidRPr="008512AF" w:rsidRDefault="006B36EA" w:rsidP="00433552">
      <w:pPr>
        <w:pStyle w:val="ListParagraph"/>
        <w:numPr>
          <w:ilvl w:val="0"/>
          <w:numId w:val="11"/>
        </w:numPr>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The exact time spent on projects will vary, depending on SAMS’ requirements.</w:t>
      </w:r>
    </w:p>
    <w:p w14:paraId="69C35F1D" w14:textId="77777777" w:rsidR="006B36EA" w:rsidRPr="008512AF" w:rsidRDefault="006B36EA" w:rsidP="00F95CE0">
      <w:pPr>
        <w:jc w:val="both"/>
        <w:rPr>
          <w:rFonts w:ascii="Nunito" w:hAnsi="Nunito" w:cs="Arial"/>
          <w:color w:val="153D63" w:themeColor="text2" w:themeTint="E6"/>
          <w:sz w:val="22"/>
          <w:szCs w:val="22"/>
        </w:rPr>
      </w:pPr>
    </w:p>
    <w:p w14:paraId="0724BDC5" w14:textId="77777777" w:rsidR="006B36EA" w:rsidRPr="008512AF" w:rsidRDefault="006B36EA" w:rsidP="00F95CE0">
      <w:pPr>
        <w:jc w:val="both"/>
        <w:rPr>
          <w:rFonts w:ascii="Nunito" w:hAnsi="Nunito" w:cs="Arial"/>
          <w:color w:val="153D63" w:themeColor="text2" w:themeTint="E6"/>
          <w:sz w:val="22"/>
          <w:szCs w:val="22"/>
          <w:lang w:eastAsia="en-GB"/>
        </w:rPr>
      </w:pPr>
    </w:p>
    <w:p w14:paraId="3465CA8E" w14:textId="77777777" w:rsidR="008512AF" w:rsidRPr="008512AF" w:rsidRDefault="008512AF" w:rsidP="00F95CE0">
      <w:pPr>
        <w:jc w:val="both"/>
        <w:rPr>
          <w:rFonts w:ascii="Nunito" w:hAnsi="Nunito" w:cs="Arial"/>
          <w:color w:val="153D63" w:themeColor="text2" w:themeTint="E6"/>
          <w:sz w:val="22"/>
          <w:szCs w:val="22"/>
          <w:lang w:eastAsia="en-GB"/>
        </w:rPr>
      </w:pPr>
    </w:p>
    <w:p w14:paraId="082EB5FF" w14:textId="77777777" w:rsidR="008512AF" w:rsidRPr="008512AF" w:rsidRDefault="008512AF" w:rsidP="00F95CE0">
      <w:pPr>
        <w:jc w:val="both"/>
        <w:rPr>
          <w:rFonts w:ascii="Nunito" w:hAnsi="Nunito" w:cs="Arial"/>
          <w:color w:val="153D63" w:themeColor="text2" w:themeTint="E6"/>
          <w:sz w:val="22"/>
          <w:szCs w:val="22"/>
          <w:lang w:eastAsia="en-GB"/>
        </w:rPr>
      </w:pPr>
    </w:p>
    <w:p w14:paraId="7F4001B4" w14:textId="77777777" w:rsidR="008512AF" w:rsidRPr="008512AF" w:rsidRDefault="008512AF" w:rsidP="00F95CE0">
      <w:pPr>
        <w:jc w:val="both"/>
        <w:rPr>
          <w:rFonts w:ascii="Nunito" w:hAnsi="Nunito" w:cs="Arial"/>
          <w:color w:val="153D63" w:themeColor="text2" w:themeTint="E6"/>
          <w:sz w:val="22"/>
          <w:szCs w:val="22"/>
          <w:lang w:eastAsia="en-GB"/>
        </w:rPr>
      </w:pPr>
    </w:p>
    <w:p w14:paraId="2B7CF5A1" w14:textId="77777777" w:rsidR="008512AF" w:rsidRPr="008512AF" w:rsidRDefault="008512AF" w:rsidP="00F95CE0">
      <w:pPr>
        <w:keepNext/>
        <w:jc w:val="both"/>
        <w:outlineLvl w:val="0"/>
        <w:rPr>
          <w:rFonts w:ascii="Nunito" w:hAnsi="Nunito" w:cs="Arial"/>
          <w:b/>
          <w:color w:val="153D63" w:themeColor="text2" w:themeTint="E6"/>
          <w:sz w:val="22"/>
          <w:szCs w:val="22"/>
        </w:rPr>
      </w:pPr>
    </w:p>
    <w:p w14:paraId="25A756EE" w14:textId="77777777" w:rsidR="008512AF" w:rsidRPr="008512AF" w:rsidRDefault="008512AF" w:rsidP="00F95CE0">
      <w:pPr>
        <w:keepNext/>
        <w:jc w:val="both"/>
        <w:outlineLvl w:val="0"/>
        <w:rPr>
          <w:rFonts w:ascii="Nunito" w:hAnsi="Nunito" w:cs="Arial"/>
          <w:b/>
          <w:color w:val="153D63" w:themeColor="text2" w:themeTint="E6"/>
          <w:sz w:val="22"/>
          <w:szCs w:val="22"/>
        </w:rPr>
      </w:pPr>
    </w:p>
    <w:p w14:paraId="2790E710" w14:textId="73E7FB79" w:rsidR="006B36EA" w:rsidRPr="008512AF" w:rsidRDefault="006B36EA" w:rsidP="00F95CE0">
      <w:pPr>
        <w:keepNext/>
        <w:jc w:val="both"/>
        <w:outlineLvl w:val="0"/>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3. Main Responsibilities</w:t>
      </w:r>
    </w:p>
    <w:p w14:paraId="7CFD2900" w14:textId="77777777" w:rsidR="006B36EA" w:rsidRPr="008512AF" w:rsidRDefault="006B36EA" w:rsidP="00F95CE0">
      <w:pPr>
        <w:jc w:val="both"/>
        <w:rPr>
          <w:rFonts w:ascii="Nunito" w:hAnsi="Nunito" w:cs="Arial"/>
          <w:b/>
          <w:color w:val="153D63" w:themeColor="text2" w:themeTint="E6"/>
          <w:sz w:val="22"/>
          <w:szCs w:val="22"/>
        </w:rPr>
      </w:pPr>
    </w:p>
    <w:tbl>
      <w:tblPr>
        <w:tblW w:w="9671" w:type="dxa"/>
        <w:tblCellMar>
          <w:left w:w="10" w:type="dxa"/>
          <w:right w:w="10" w:type="dxa"/>
        </w:tblCellMar>
        <w:tblLook w:val="0000" w:firstRow="0" w:lastRow="0" w:firstColumn="0" w:lastColumn="0" w:noHBand="0" w:noVBand="0"/>
      </w:tblPr>
      <w:tblGrid>
        <w:gridCol w:w="8537"/>
        <w:gridCol w:w="1134"/>
      </w:tblGrid>
      <w:tr w:rsidR="001F27BF" w:rsidRPr="008512AF" w14:paraId="4387A467"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171ADD30" w14:textId="77777777" w:rsidR="006B36EA" w:rsidRPr="008512AF" w:rsidRDefault="006B36EA" w:rsidP="008512AF">
            <w:pPr>
              <w:jc w:val="center"/>
              <w:rPr>
                <w:rFonts w:ascii="Nunito" w:hAnsi="Nunito"/>
                <w:color w:val="153D63" w:themeColor="text2" w:themeTint="E6"/>
              </w:rPr>
            </w:pPr>
            <w:bookmarkStart w:id="1" w:name="_Hlk156294411"/>
            <w:r w:rsidRPr="008512AF">
              <w:rPr>
                <w:rFonts w:ascii="Nunito" w:hAnsi="Nunito" w:cs="Arial"/>
                <w:bCs/>
                <w:i/>
                <w:iCs/>
                <w:color w:val="153D63" w:themeColor="text2" w:themeTint="E6"/>
              </w:rPr>
              <w:t>Description</w:t>
            </w:r>
          </w:p>
        </w:tc>
        <w:tc>
          <w:tcPr>
            <w:tcW w:w="1134" w:type="dxa"/>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0" w:type="dxa"/>
              <w:left w:w="108" w:type="dxa"/>
              <w:bottom w:w="0" w:type="dxa"/>
              <w:right w:w="108" w:type="dxa"/>
            </w:tcMar>
            <w:vAlign w:val="center"/>
          </w:tcPr>
          <w:p w14:paraId="7CA43B66" w14:textId="654D7B19" w:rsidR="006B36EA" w:rsidRPr="008512AF" w:rsidRDefault="008512AF" w:rsidP="008512AF">
            <w:pPr>
              <w:autoSpaceDE w:val="0"/>
              <w:jc w:val="center"/>
              <w:rPr>
                <w:rFonts w:ascii="Nunito" w:hAnsi="Nunito" w:cs="Arial"/>
                <w:i/>
                <w:iCs/>
                <w:color w:val="153D63" w:themeColor="text2" w:themeTint="E6"/>
                <w:sz w:val="22"/>
                <w:szCs w:val="22"/>
                <w:lang w:eastAsia="en-GB"/>
              </w:rPr>
            </w:pPr>
            <w:r w:rsidRPr="008512AF">
              <w:rPr>
                <w:rFonts w:ascii="Nunito" w:hAnsi="Nunito" w:cs="Arial"/>
                <w:i/>
                <w:iCs/>
                <w:color w:val="153D63" w:themeColor="text2" w:themeTint="E6"/>
                <w:sz w:val="22"/>
                <w:szCs w:val="22"/>
                <w:lang w:eastAsia="en-GB"/>
              </w:rPr>
              <w:t xml:space="preserve">Approx.  </w:t>
            </w:r>
            <w:r w:rsidR="006B36EA" w:rsidRPr="008512AF">
              <w:rPr>
                <w:rFonts w:ascii="Nunito" w:hAnsi="Nunito" w:cs="Arial"/>
                <w:i/>
                <w:iCs/>
                <w:color w:val="153D63" w:themeColor="text2" w:themeTint="E6"/>
                <w:sz w:val="22"/>
                <w:szCs w:val="22"/>
                <w:lang w:eastAsia="en-GB"/>
              </w:rPr>
              <w:t>% of time</w:t>
            </w:r>
          </w:p>
        </w:tc>
      </w:tr>
      <w:tr w:rsidR="001F27BF" w:rsidRPr="008512AF" w14:paraId="0FA4AC0E" w14:textId="77777777" w:rsidTr="00442D84">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F4FA3B" w14:textId="77777777" w:rsidR="006B36EA" w:rsidRPr="008512AF" w:rsidRDefault="006B36EA" w:rsidP="00F95CE0">
            <w:pPr>
              <w:spacing w:after="40"/>
              <w:jc w:val="both"/>
              <w:rPr>
                <w:rFonts w:ascii="Nunito" w:hAnsi="Nunito" w:cs="Arial"/>
                <w:b/>
                <w:bCs/>
                <w:i/>
                <w:color w:val="153D63" w:themeColor="text2" w:themeTint="E6"/>
                <w:sz w:val="22"/>
                <w:szCs w:val="22"/>
              </w:rPr>
            </w:pPr>
            <w:r w:rsidRPr="008512AF">
              <w:rPr>
                <w:rFonts w:ascii="Nunito" w:hAnsi="Nunito" w:cs="Arial"/>
                <w:b/>
                <w:bCs/>
                <w:i/>
                <w:color w:val="153D63" w:themeColor="text2" w:themeTint="E6"/>
                <w:sz w:val="22"/>
                <w:szCs w:val="22"/>
              </w:rPr>
              <w:t>Enterprise</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307FD3" w14:textId="77777777" w:rsidR="006B36EA" w:rsidRPr="008512AF" w:rsidRDefault="006B36EA" w:rsidP="00F95CE0">
            <w:pPr>
              <w:spacing w:after="40"/>
              <w:jc w:val="both"/>
              <w:rPr>
                <w:rFonts w:ascii="Nunito" w:hAnsi="Nunito" w:cs="Arial"/>
                <w:bCs/>
                <w:color w:val="153D63" w:themeColor="text2" w:themeTint="E6"/>
                <w:sz w:val="22"/>
                <w:szCs w:val="22"/>
              </w:rPr>
            </w:pPr>
          </w:p>
        </w:tc>
      </w:tr>
      <w:tr w:rsidR="001F27BF" w:rsidRPr="008512AF" w14:paraId="183B5CF5"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945DD" w14:textId="77777777" w:rsidR="006B36EA" w:rsidRPr="008512AF" w:rsidRDefault="006B36EA" w:rsidP="00F95CE0">
            <w:pPr>
              <w:spacing w:after="160"/>
              <w:jc w:val="both"/>
              <w:rPr>
                <w:rFonts w:ascii="Nunito" w:hAnsi="Nunito" w:cs="Arial"/>
                <w:color w:val="153D63" w:themeColor="text2" w:themeTint="E6"/>
                <w:sz w:val="22"/>
                <w:szCs w:val="22"/>
                <w:lang w:eastAsia="en-GB"/>
              </w:rPr>
            </w:pPr>
            <w:r w:rsidRPr="008512AF">
              <w:rPr>
                <w:rFonts w:ascii="Nunito" w:hAnsi="Nunito" w:cs="Arial"/>
                <w:color w:val="153D63" w:themeColor="text2" w:themeTint="E6"/>
                <w:sz w:val="22"/>
                <w:szCs w:val="22"/>
                <w:lang w:eastAsia="en-GB"/>
              </w:rPr>
              <w:t>Support activities associated with toxic algae monitoring programme:</w:t>
            </w:r>
          </w:p>
          <w:p w14:paraId="50AA12A4"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Processing of seawater samples (receipt, settlement, retention, and disposal) in preparation for analysis</w:t>
            </w:r>
            <w:r w:rsidRPr="008512AF">
              <w:rPr>
                <w:rFonts w:ascii="Nunito" w:hAnsi="Nunito" w:cs="Arial"/>
                <w:color w:val="153D63" w:themeColor="text2" w:themeTint="E6"/>
                <w:sz w:val="22"/>
                <w:szCs w:val="22"/>
                <w:lang w:eastAsia="en-GB"/>
              </w:rPr>
              <w:t xml:space="preserve"> and storage</w:t>
            </w:r>
          </w:p>
          <w:p w14:paraId="2799F1E0"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lang w:eastAsia="en-GB"/>
              </w:rPr>
              <w:t>Sample analysis using light microscopy (taxonomic identification and enumeration of phytoplankton in preserved seawater samples)</w:t>
            </w:r>
          </w:p>
          <w:p w14:paraId="57E0DF1D" w14:textId="2FF7C6DD"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 xml:space="preserve">Manage stock control and purchase of consumables. Preparation of kits and </w:t>
            </w:r>
            <w:r w:rsidR="00433552" w:rsidRPr="008512AF">
              <w:rPr>
                <w:rFonts w:ascii="Nunito" w:hAnsi="Nunito" w:cs="Arial"/>
                <w:color w:val="153D63" w:themeColor="text2" w:themeTint="E6"/>
                <w:sz w:val="22"/>
                <w:szCs w:val="22"/>
              </w:rPr>
              <w:t>fixatives,</w:t>
            </w:r>
            <w:r w:rsidRPr="008512AF">
              <w:rPr>
                <w:rFonts w:ascii="Nunito" w:hAnsi="Nunito" w:cs="Arial"/>
                <w:color w:val="153D63" w:themeColor="text2" w:themeTint="E6"/>
                <w:sz w:val="22"/>
                <w:szCs w:val="22"/>
              </w:rPr>
              <w:t xml:space="preserve"> to provide sampling officers with the means to collect and preserve seawater samples</w:t>
            </w:r>
          </w:p>
          <w:p w14:paraId="68DC32F9"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Project administration, including dissemination of toxic phytoplankton test results to the customer within a set time frame on a daily and weekly basis; compilation of monthly summary</w:t>
            </w:r>
          </w:p>
          <w:p w14:paraId="3248088A" w14:textId="2816F088" w:rsidR="006B36EA" w:rsidRPr="008512AF" w:rsidRDefault="00F95CE0" w:rsidP="008512AF">
            <w:pPr>
              <w:pStyle w:val="ListParagraph"/>
              <w:numPr>
                <w:ilvl w:val="0"/>
                <w:numId w:val="13"/>
              </w:numPr>
              <w:suppressAutoHyphens/>
              <w:autoSpaceDN w:val="0"/>
              <w:spacing w:after="16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Provide support to and d</w:t>
            </w:r>
            <w:r w:rsidR="006B36EA" w:rsidRPr="008512AF">
              <w:rPr>
                <w:rFonts w:ascii="Nunito" w:hAnsi="Nunito" w:cs="Arial"/>
                <w:color w:val="153D63" w:themeColor="text2" w:themeTint="E6"/>
                <w:sz w:val="22"/>
                <w:szCs w:val="22"/>
              </w:rPr>
              <w:t xml:space="preserve">eputise for </w:t>
            </w:r>
            <w:r w:rsidRPr="008512AF">
              <w:rPr>
                <w:rFonts w:ascii="Nunito" w:hAnsi="Nunito" w:cs="Arial"/>
                <w:color w:val="153D63" w:themeColor="text2" w:themeTint="E6"/>
                <w:sz w:val="22"/>
                <w:szCs w:val="22"/>
              </w:rPr>
              <w:t xml:space="preserve">the </w:t>
            </w:r>
            <w:r w:rsidR="006B36EA" w:rsidRPr="008512AF">
              <w:rPr>
                <w:rFonts w:ascii="Nunito" w:hAnsi="Nunito" w:cs="Arial"/>
                <w:color w:val="153D63" w:themeColor="text2" w:themeTint="E6"/>
                <w:sz w:val="22"/>
                <w:szCs w:val="22"/>
              </w:rPr>
              <w:t xml:space="preserve">Toxic Algae Monitoring Manager, ensuring </w:t>
            </w:r>
            <w:r w:rsidR="00433552" w:rsidRPr="008512AF">
              <w:rPr>
                <w:rFonts w:ascii="Nunito" w:hAnsi="Nunito" w:cs="Arial"/>
                <w:color w:val="153D63" w:themeColor="text2" w:themeTint="E6"/>
                <w:sz w:val="22"/>
                <w:szCs w:val="22"/>
              </w:rPr>
              <w:t xml:space="preserve">the </w:t>
            </w:r>
            <w:r w:rsidR="006B36EA" w:rsidRPr="008512AF">
              <w:rPr>
                <w:rFonts w:ascii="Nunito" w:hAnsi="Nunito" w:cs="Arial"/>
                <w:color w:val="153D63" w:themeColor="text2" w:themeTint="E6"/>
                <w:sz w:val="22"/>
                <w:szCs w:val="22"/>
              </w:rPr>
              <w:t>programme continues to be supervised when manager is otherwise engaged</w:t>
            </w:r>
          </w:p>
          <w:p w14:paraId="629C79AF"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Liaison with sampling contractor</w:t>
            </w:r>
          </w:p>
          <w:p w14:paraId="27F518C0"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Conduct quality control procedures</w:t>
            </w:r>
          </w:p>
          <w:p w14:paraId="00C33FFE"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Responsible for maintenance and calibration of equipment</w:t>
            </w:r>
          </w:p>
          <w:p w14:paraId="5D7A9643" w14:textId="77777777"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 xml:space="preserve">Maintain and update all records to </w:t>
            </w:r>
            <w:r w:rsidRPr="008512AF">
              <w:rPr>
                <w:rFonts w:ascii="Nunito" w:hAnsi="Nunito" w:cs="Arial"/>
                <w:color w:val="153D63" w:themeColor="text2" w:themeTint="E6"/>
                <w:sz w:val="22"/>
                <w:szCs w:val="22"/>
                <w:lang w:eastAsia="en-GB"/>
              </w:rPr>
              <w:t xml:space="preserve">ensure all quality control practices comply </w:t>
            </w:r>
            <w:r w:rsidRPr="008512AF">
              <w:rPr>
                <w:rFonts w:ascii="Nunito" w:hAnsi="Nunito" w:cs="Arial"/>
                <w:color w:val="153D63" w:themeColor="text2" w:themeTint="E6"/>
                <w:sz w:val="22"/>
                <w:szCs w:val="22"/>
              </w:rPr>
              <w:t>with the requirements of UKAS accreditation to ISO 17025</w:t>
            </w:r>
          </w:p>
          <w:p w14:paraId="42E381E0" w14:textId="3EAA58A1" w:rsidR="006B36EA" w:rsidRPr="008512AF" w:rsidRDefault="006B36EA" w:rsidP="008512AF">
            <w:pPr>
              <w:pStyle w:val="ListParagraph"/>
              <w:numPr>
                <w:ilvl w:val="0"/>
                <w:numId w:val="13"/>
              </w:numPr>
              <w:suppressAutoHyphens/>
              <w:autoSpaceDN w:val="0"/>
              <w:spacing w:after="16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Plan</w:t>
            </w:r>
            <w:r w:rsidR="00813775" w:rsidRPr="008512AF">
              <w:rPr>
                <w:rFonts w:ascii="Nunito" w:hAnsi="Nunito" w:cs="Arial"/>
                <w:color w:val="153D63" w:themeColor="text2" w:themeTint="E6"/>
                <w:sz w:val="22"/>
                <w:szCs w:val="22"/>
              </w:rPr>
              <w:t>,</w:t>
            </w:r>
            <w:r w:rsidRPr="008512AF">
              <w:rPr>
                <w:rFonts w:ascii="Nunito" w:hAnsi="Nunito" w:cs="Arial"/>
                <w:color w:val="153D63" w:themeColor="text2" w:themeTint="E6"/>
                <w:sz w:val="22"/>
                <w:szCs w:val="22"/>
              </w:rPr>
              <w:t xml:space="preserve"> </w:t>
            </w:r>
            <w:r w:rsidR="00813775" w:rsidRPr="008512AF">
              <w:rPr>
                <w:rFonts w:ascii="Nunito" w:hAnsi="Nunito" w:cs="Arial"/>
                <w:color w:val="153D63" w:themeColor="text2" w:themeTint="E6"/>
                <w:sz w:val="22"/>
                <w:szCs w:val="22"/>
              </w:rPr>
              <w:t>p</w:t>
            </w:r>
            <w:r w:rsidRPr="008512AF">
              <w:rPr>
                <w:rFonts w:ascii="Nunito" w:hAnsi="Nunito" w:cs="Arial"/>
                <w:color w:val="153D63" w:themeColor="text2" w:themeTint="E6"/>
                <w:sz w:val="22"/>
                <w:szCs w:val="22"/>
              </w:rPr>
              <w:t>rioriti</w:t>
            </w:r>
            <w:r w:rsidR="00E23DFF">
              <w:rPr>
                <w:rFonts w:ascii="Nunito" w:hAnsi="Nunito" w:cs="Arial"/>
                <w:color w:val="153D63" w:themeColor="text2" w:themeTint="E6"/>
                <w:sz w:val="22"/>
                <w:szCs w:val="22"/>
              </w:rPr>
              <w:t>s</w:t>
            </w:r>
            <w:r w:rsidRPr="008512AF">
              <w:rPr>
                <w:rFonts w:ascii="Nunito" w:hAnsi="Nunito" w:cs="Arial"/>
                <w:color w:val="153D63" w:themeColor="text2" w:themeTint="E6"/>
                <w:sz w:val="22"/>
                <w:szCs w:val="22"/>
              </w:rPr>
              <w:t>e and assign tasks to the SAMS support team to make effective use of laboratory resources, ensuring timely analysis of samples and reporting of results</w:t>
            </w:r>
            <w:r w:rsidR="008512AF" w:rsidRPr="008512AF">
              <w:rPr>
                <w:rFonts w:ascii="Nunito" w:hAnsi="Nunito" w:cs="Arial"/>
                <w:color w:val="153D63" w:themeColor="text2" w:themeTint="E6"/>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4525" w14:textId="6A48CF88" w:rsidR="006B36EA" w:rsidRPr="008512AF" w:rsidRDefault="006B36EA" w:rsidP="008512AF">
            <w:pPr>
              <w:spacing w:after="40"/>
              <w:jc w:val="center"/>
              <w:rPr>
                <w:rFonts w:ascii="Nunito" w:hAnsi="Nunito" w:cs="Arial"/>
                <w:color w:val="153D63" w:themeColor="text2" w:themeTint="E6"/>
                <w:sz w:val="22"/>
                <w:szCs w:val="22"/>
              </w:rPr>
            </w:pPr>
            <w:r w:rsidRPr="008512AF">
              <w:rPr>
                <w:rFonts w:ascii="Nunito" w:hAnsi="Nunito" w:cs="Arial"/>
                <w:color w:val="153D63" w:themeColor="text2" w:themeTint="E6"/>
                <w:sz w:val="22"/>
                <w:szCs w:val="22"/>
              </w:rPr>
              <w:t>70</w:t>
            </w:r>
          </w:p>
        </w:tc>
      </w:tr>
      <w:tr w:rsidR="001F27BF" w:rsidRPr="008512AF" w14:paraId="4654E679"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E58B" w14:textId="77777777" w:rsidR="006B36EA" w:rsidRPr="008512AF" w:rsidRDefault="006B36EA" w:rsidP="00F95CE0">
            <w:pPr>
              <w:spacing w:after="4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Provide competence and proficiency training for the support team in Standard Operating Procedures; mentor and train junior support scientists and temporary support staff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7C45C" w14:textId="064E8268" w:rsidR="006B36EA" w:rsidRPr="008512AF" w:rsidRDefault="006B36EA" w:rsidP="008512AF">
            <w:pPr>
              <w:spacing w:after="40"/>
              <w:jc w:val="center"/>
              <w:rPr>
                <w:rFonts w:ascii="Nunito" w:hAnsi="Nunito" w:cs="Arial"/>
                <w:color w:val="153D63" w:themeColor="text2" w:themeTint="E6"/>
                <w:sz w:val="22"/>
                <w:szCs w:val="22"/>
              </w:rPr>
            </w:pPr>
            <w:r w:rsidRPr="008512AF">
              <w:rPr>
                <w:rFonts w:ascii="Nunito" w:hAnsi="Nunito" w:cs="Arial"/>
                <w:color w:val="153D63" w:themeColor="text2" w:themeTint="E6"/>
                <w:sz w:val="22"/>
                <w:szCs w:val="22"/>
              </w:rPr>
              <w:t>10</w:t>
            </w:r>
          </w:p>
        </w:tc>
      </w:tr>
      <w:tr w:rsidR="001F27BF" w:rsidRPr="008512AF" w14:paraId="2BBE6112"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A7CC2" w14:textId="30EEF040" w:rsidR="006B36EA" w:rsidRPr="008512AF" w:rsidRDefault="006B36EA" w:rsidP="00F95CE0">
            <w:pPr>
              <w:spacing w:after="4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Contribute to other </w:t>
            </w:r>
            <w:r w:rsidR="00433552" w:rsidRPr="008512AF">
              <w:rPr>
                <w:rFonts w:ascii="Nunito" w:hAnsi="Nunito" w:cs="Arial"/>
                <w:color w:val="153D63" w:themeColor="text2" w:themeTint="E6"/>
                <w:sz w:val="22"/>
                <w:szCs w:val="22"/>
              </w:rPr>
              <w:t xml:space="preserve">SAMS </w:t>
            </w:r>
            <w:r w:rsidRPr="008512AF">
              <w:rPr>
                <w:rFonts w:ascii="Nunito" w:hAnsi="Nunito" w:cs="Arial"/>
                <w:color w:val="153D63" w:themeColor="text2" w:themeTint="E6"/>
                <w:sz w:val="22"/>
                <w:szCs w:val="22"/>
              </w:rPr>
              <w:t>Enterprise contracts as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0FF4A" w14:textId="0CED75C6" w:rsidR="006B36EA" w:rsidRPr="008512AF" w:rsidRDefault="006B36EA" w:rsidP="008512AF">
            <w:pPr>
              <w:spacing w:after="40"/>
              <w:jc w:val="center"/>
              <w:rPr>
                <w:rFonts w:ascii="Nunito" w:hAnsi="Nunito" w:cs="Arial"/>
                <w:color w:val="153D63" w:themeColor="text2" w:themeTint="E6"/>
                <w:sz w:val="22"/>
                <w:szCs w:val="22"/>
              </w:rPr>
            </w:pPr>
            <w:r w:rsidRPr="008512AF">
              <w:rPr>
                <w:rFonts w:ascii="Nunito" w:hAnsi="Nunito" w:cs="Arial"/>
                <w:color w:val="153D63" w:themeColor="text2" w:themeTint="E6"/>
                <w:sz w:val="22"/>
                <w:szCs w:val="22"/>
              </w:rPr>
              <w:t>10</w:t>
            </w:r>
          </w:p>
        </w:tc>
      </w:tr>
      <w:tr w:rsidR="001F27BF" w:rsidRPr="008512AF" w14:paraId="2ED37B2A" w14:textId="77777777" w:rsidTr="008512AF">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041C10" w14:textId="77777777" w:rsidR="007E4AEF" w:rsidRPr="008512AF" w:rsidRDefault="007E4AEF" w:rsidP="00F95CE0">
            <w:pPr>
              <w:spacing w:after="40"/>
              <w:jc w:val="both"/>
              <w:rPr>
                <w:rFonts w:ascii="Nunito" w:hAnsi="Nunito" w:cs="Arial"/>
                <w:b/>
                <w:bCs/>
                <w:i/>
                <w:color w:val="153D63" w:themeColor="text2" w:themeTint="E6"/>
                <w:sz w:val="22"/>
                <w:szCs w:val="22"/>
              </w:rPr>
            </w:pPr>
            <w:r w:rsidRPr="008512AF">
              <w:rPr>
                <w:rFonts w:ascii="Nunito" w:hAnsi="Nunito" w:cs="Arial"/>
                <w:b/>
                <w:bCs/>
                <w:i/>
                <w:color w:val="153D63" w:themeColor="text2" w:themeTint="E6"/>
                <w:sz w:val="22"/>
                <w:szCs w:val="22"/>
              </w:rPr>
              <w:t>Research</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3B556E6" w14:textId="77777777" w:rsidR="007E4AEF" w:rsidRPr="008512AF" w:rsidRDefault="007E4AEF" w:rsidP="008512AF">
            <w:pPr>
              <w:spacing w:after="40"/>
              <w:jc w:val="center"/>
              <w:rPr>
                <w:rFonts w:ascii="Nunito" w:hAnsi="Nunito" w:cs="Arial"/>
                <w:bCs/>
                <w:color w:val="153D63" w:themeColor="text2" w:themeTint="E6"/>
                <w:sz w:val="22"/>
                <w:szCs w:val="22"/>
              </w:rPr>
            </w:pPr>
          </w:p>
        </w:tc>
      </w:tr>
      <w:tr w:rsidR="001F27BF" w:rsidRPr="008512AF" w14:paraId="7A1859D3" w14:textId="77777777" w:rsidTr="008512AF">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8CA49" w14:textId="77777777" w:rsidR="007E4AEF" w:rsidRPr="008512AF" w:rsidRDefault="007E4AEF" w:rsidP="00F95CE0">
            <w:pPr>
              <w:spacing w:after="4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Contribute to SAMS Research projects as required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505B1" w14:textId="0CCBE3EE" w:rsidR="007E4AEF" w:rsidRPr="008512AF" w:rsidRDefault="007E4AEF" w:rsidP="008512AF">
            <w:pPr>
              <w:spacing w:after="40"/>
              <w:jc w:val="center"/>
              <w:rPr>
                <w:rFonts w:ascii="Nunito" w:hAnsi="Nunito" w:cs="Arial"/>
                <w:color w:val="153D63" w:themeColor="text2" w:themeTint="E6"/>
                <w:sz w:val="22"/>
                <w:szCs w:val="22"/>
              </w:rPr>
            </w:pPr>
            <w:r w:rsidRPr="008512AF">
              <w:rPr>
                <w:rFonts w:ascii="Nunito" w:hAnsi="Nunito" w:cs="Arial"/>
                <w:color w:val="153D63" w:themeColor="text2" w:themeTint="E6"/>
                <w:sz w:val="22"/>
                <w:szCs w:val="22"/>
              </w:rPr>
              <w:t>5</w:t>
            </w:r>
          </w:p>
        </w:tc>
      </w:tr>
      <w:tr w:rsidR="001F27BF" w:rsidRPr="008512AF" w14:paraId="7B4EB599" w14:textId="77777777" w:rsidTr="008512AF">
        <w:trPr>
          <w:trHeight w:val="371"/>
        </w:trPr>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F49B" w14:textId="77777777" w:rsidR="007E4AEF" w:rsidRPr="008512AF" w:rsidRDefault="007E4AEF" w:rsidP="00F95CE0">
            <w:pPr>
              <w:spacing w:after="4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Lab management (deputy) for Microscope Room and Scanning Electron Microscope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6A903" w14:textId="04F3E161" w:rsidR="007E4AEF" w:rsidRPr="008512AF" w:rsidRDefault="007E4AEF" w:rsidP="008512AF">
            <w:pPr>
              <w:spacing w:after="40"/>
              <w:jc w:val="center"/>
              <w:rPr>
                <w:rFonts w:ascii="Nunito" w:hAnsi="Nunito" w:cs="Arial"/>
                <w:color w:val="153D63" w:themeColor="text2" w:themeTint="E6"/>
                <w:sz w:val="22"/>
                <w:szCs w:val="22"/>
              </w:rPr>
            </w:pPr>
            <w:r w:rsidRPr="008512AF">
              <w:rPr>
                <w:rFonts w:ascii="Nunito" w:hAnsi="Nunito" w:cs="Arial"/>
                <w:color w:val="153D63" w:themeColor="text2" w:themeTint="E6"/>
                <w:sz w:val="22"/>
                <w:szCs w:val="22"/>
              </w:rPr>
              <w:t>5</w:t>
            </w:r>
          </w:p>
        </w:tc>
      </w:tr>
      <w:tr w:rsidR="001F27BF" w:rsidRPr="008512AF" w14:paraId="5FB2197B"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4E8F143" w14:textId="56CB76B8" w:rsidR="007E4AEF" w:rsidRPr="008512AF" w:rsidRDefault="00433552" w:rsidP="00F95CE0">
            <w:pPr>
              <w:spacing w:after="40"/>
              <w:jc w:val="both"/>
              <w:rPr>
                <w:rFonts w:ascii="Nunito" w:hAnsi="Nunito" w:cs="Arial"/>
                <w:b/>
                <w:bCs/>
                <w:i/>
                <w:iCs/>
                <w:color w:val="153D63" w:themeColor="text2" w:themeTint="E6"/>
                <w:sz w:val="22"/>
                <w:szCs w:val="22"/>
              </w:rPr>
            </w:pPr>
            <w:r w:rsidRPr="008512AF">
              <w:rPr>
                <w:rFonts w:ascii="Nunito" w:hAnsi="Nunito" w:cs="Arial"/>
                <w:b/>
                <w:bCs/>
                <w:i/>
                <w:iCs/>
                <w:color w:val="153D63" w:themeColor="text2" w:themeTint="E6"/>
                <w:sz w:val="22"/>
                <w:szCs w:val="22"/>
              </w:rPr>
              <w:t>Other</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7C8974" w14:textId="77777777" w:rsidR="007E4AEF" w:rsidRPr="008512AF" w:rsidRDefault="007E4AEF" w:rsidP="008512AF">
            <w:pPr>
              <w:spacing w:after="40"/>
              <w:jc w:val="center"/>
              <w:rPr>
                <w:rFonts w:ascii="Nunito" w:hAnsi="Nunito" w:cs="Arial"/>
                <w:color w:val="153D63" w:themeColor="text2" w:themeTint="E6"/>
                <w:sz w:val="22"/>
                <w:szCs w:val="22"/>
              </w:rPr>
            </w:pPr>
          </w:p>
        </w:tc>
      </w:tr>
      <w:tr w:rsidR="006B36EA" w:rsidRPr="008512AF" w14:paraId="4C45DD25" w14:textId="77777777" w:rsidTr="008512AF">
        <w:tc>
          <w:tcPr>
            <w:tcW w:w="8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EC94E" w14:textId="77777777" w:rsidR="006B36EA" w:rsidRPr="008512AF" w:rsidRDefault="006B36EA" w:rsidP="00F95CE0">
            <w:pPr>
              <w:spacing w:after="40"/>
              <w:jc w:val="both"/>
              <w:rPr>
                <w:rFonts w:ascii="Nunito" w:hAnsi="Nunito"/>
                <w:color w:val="153D63" w:themeColor="text2" w:themeTint="E6"/>
                <w:sz w:val="22"/>
                <w:szCs w:val="22"/>
              </w:rPr>
            </w:pPr>
            <w:r w:rsidRPr="008512AF">
              <w:rPr>
                <w:rFonts w:ascii="Nunito" w:hAnsi="Nunito" w:cs="Arial"/>
                <w:bCs/>
                <w:color w:val="153D63" w:themeColor="text2" w:themeTint="E6"/>
                <w:sz w:val="22"/>
                <w:szCs w:val="22"/>
              </w:rPr>
              <w:t>Be pro-active in the application of SAMS Health and Safety Procedures.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D800B" w14:textId="77777777" w:rsidR="006B36EA" w:rsidRPr="008512AF" w:rsidRDefault="006B36EA" w:rsidP="008512AF">
            <w:pPr>
              <w:spacing w:after="40"/>
              <w:jc w:val="center"/>
              <w:rPr>
                <w:rFonts w:ascii="Nunito" w:hAnsi="Nunito" w:cs="Arial"/>
                <w:color w:val="153D63" w:themeColor="text2" w:themeTint="E6"/>
                <w:sz w:val="22"/>
                <w:szCs w:val="22"/>
              </w:rPr>
            </w:pPr>
            <w:r w:rsidRPr="008512AF">
              <w:rPr>
                <w:rFonts w:ascii="Nunito" w:hAnsi="Nunito" w:cs="Arial"/>
                <w:bCs/>
                <w:color w:val="153D63" w:themeColor="text2" w:themeTint="E6"/>
                <w:sz w:val="22"/>
                <w:szCs w:val="22"/>
              </w:rPr>
              <w:t>Ongoing</w:t>
            </w:r>
          </w:p>
        </w:tc>
      </w:tr>
      <w:bookmarkEnd w:id="1"/>
    </w:tbl>
    <w:p w14:paraId="25477491" w14:textId="77777777" w:rsidR="006B36EA" w:rsidRPr="008512AF" w:rsidRDefault="006B36EA" w:rsidP="00F95CE0">
      <w:pPr>
        <w:jc w:val="both"/>
        <w:rPr>
          <w:rFonts w:ascii="Nunito" w:hAnsi="Nunito" w:cs="Arial"/>
          <w:b/>
          <w:color w:val="153D63" w:themeColor="text2" w:themeTint="E6"/>
          <w:sz w:val="22"/>
          <w:szCs w:val="22"/>
        </w:rPr>
      </w:pPr>
    </w:p>
    <w:p w14:paraId="5297E5F2" w14:textId="77777777" w:rsidR="008512AF" w:rsidRPr="008512AF" w:rsidRDefault="008512AF" w:rsidP="00F95CE0">
      <w:pPr>
        <w:jc w:val="both"/>
        <w:rPr>
          <w:rFonts w:ascii="Nunito" w:hAnsi="Nunito" w:cs="Arial"/>
          <w:b/>
          <w:color w:val="153D63" w:themeColor="text2" w:themeTint="E6"/>
          <w:sz w:val="22"/>
          <w:szCs w:val="22"/>
        </w:rPr>
      </w:pPr>
    </w:p>
    <w:p w14:paraId="2ABB31F4" w14:textId="77777777" w:rsidR="008512AF" w:rsidRPr="008512AF" w:rsidRDefault="008512AF" w:rsidP="00F95CE0">
      <w:pPr>
        <w:jc w:val="both"/>
        <w:rPr>
          <w:rFonts w:ascii="Nunito" w:hAnsi="Nunito" w:cs="Arial"/>
          <w:b/>
          <w:color w:val="153D63" w:themeColor="text2" w:themeTint="E6"/>
          <w:sz w:val="22"/>
          <w:szCs w:val="22"/>
        </w:rPr>
      </w:pPr>
    </w:p>
    <w:p w14:paraId="265E800E" w14:textId="4306FF8B" w:rsidR="006B36EA" w:rsidRPr="008512AF" w:rsidRDefault="006B36EA" w:rsidP="00F95CE0">
      <w:pPr>
        <w:spacing w:after="120"/>
        <w:jc w:val="both"/>
        <w:rPr>
          <w:rFonts w:ascii="Nunito" w:hAnsi="Nunito" w:cs="Arial"/>
          <w:b/>
          <w:color w:val="153D63" w:themeColor="text2" w:themeTint="E6"/>
          <w:sz w:val="22"/>
          <w:szCs w:val="22"/>
        </w:rPr>
      </w:pPr>
      <w:r w:rsidRPr="008512AF">
        <w:rPr>
          <w:rFonts w:ascii="Nunito" w:hAnsi="Nunito" w:cs="Arial"/>
          <w:bCs/>
          <w:color w:val="153D63" w:themeColor="text2" w:themeTint="E6"/>
          <w:sz w:val="22"/>
          <w:szCs w:val="22"/>
        </w:rPr>
        <w:lastRenderedPageBreak/>
        <w:t xml:space="preserve"> </w:t>
      </w:r>
      <w:bookmarkEnd w:id="0"/>
      <w:r w:rsidRPr="008512AF">
        <w:rPr>
          <w:rFonts w:ascii="Nunito" w:hAnsi="Nunito" w:cs="Arial"/>
          <w:b/>
          <w:color w:val="153D63" w:themeColor="text2" w:themeTint="E6"/>
          <w:sz w:val="22"/>
          <w:szCs w:val="22"/>
        </w:rPr>
        <w:t>4.  Planning and Organising</w:t>
      </w:r>
    </w:p>
    <w:p w14:paraId="740A2D4C" w14:textId="610DC495" w:rsidR="008512AF" w:rsidRPr="008512AF" w:rsidRDefault="006B36EA" w:rsidP="008512AF">
      <w:pPr>
        <w:numPr>
          <w:ilvl w:val="0"/>
          <w:numId w:val="3"/>
        </w:numPr>
        <w:suppressAutoHyphens/>
        <w:autoSpaceDN w:val="0"/>
        <w:jc w:val="both"/>
        <w:textAlignment w:val="baseline"/>
        <w:rPr>
          <w:rFonts w:ascii="Nunito" w:hAnsi="Nunito" w:cs="Arial"/>
          <w:color w:val="153D63" w:themeColor="text2" w:themeTint="E6"/>
          <w:sz w:val="22"/>
          <w:szCs w:val="22"/>
        </w:rPr>
      </w:pPr>
      <w:r w:rsidRPr="008512AF">
        <w:rPr>
          <w:rFonts w:ascii="Nunito" w:hAnsi="Nunito" w:cs="Arial"/>
          <w:bCs/>
          <w:color w:val="153D63" w:themeColor="text2" w:themeTint="E6"/>
          <w:sz w:val="22"/>
          <w:szCs w:val="22"/>
        </w:rPr>
        <w:t>Plan and prioriti</w:t>
      </w:r>
      <w:r w:rsidR="00E23DFF">
        <w:rPr>
          <w:rFonts w:ascii="Nunito" w:hAnsi="Nunito" w:cs="Arial"/>
          <w:bCs/>
          <w:color w:val="153D63" w:themeColor="text2" w:themeTint="E6"/>
          <w:sz w:val="22"/>
          <w:szCs w:val="22"/>
        </w:rPr>
        <w:t>s</w:t>
      </w:r>
      <w:r w:rsidRPr="008512AF">
        <w:rPr>
          <w:rFonts w:ascii="Nunito" w:hAnsi="Nunito" w:cs="Arial"/>
          <w:bCs/>
          <w:color w:val="153D63" w:themeColor="text2" w:themeTint="E6"/>
          <w:sz w:val="22"/>
          <w:szCs w:val="22"/>
        </w:rPr>
        <w:t xml:space="preserve">e own workload for processing and analysis of samples on a daily basis, </w:t>
      </w:r>
      <w:r w:rsidRPr="008512AF">
        <w:rPr>
          <w:rFonts w:ascii="Nunito" w:hAnsi="Nunito" w:cs="Arial"/>
          <w:color w:val="153D63" w:themeColor="text2" w:themeTint="E6"/>
          <w:sz w:val="22"/>
          <w:szCs w:val="22"/>
        </w:rPr>
        <w:t>ensuring results are reported within the contractual time frame.</w:t>
      </w:r>
    </w:p>
    <w:p w14:paraId="09AA7D64" w14:textId="743A1A27" w:rsidR="006B36EA" w:rsidRPr="008512AF" w:rsidRDefault="006B36EA" w:rsidP="008512AF">
      <w:pPr>
        <w:numPr>
          <w:ilvl w:val="0"/>
          <w:numId w:val="3"/>
        </w:numPr>
        <w:suppressAutoHyphens/>
        <w:autoSpaceDN w:val="0"/>
        <w:jc w:val="both"/>
        <w:textAlignment w:val="baseline"/>
        <w:rPr>
          <w:rFonts w:ascii="Nunito" w:hAnsi="Nunito" w:cs="Arial"/>
          <w:color w:val="153D63" w:themeColor="text2" w:themeTint="E6"/>
          <w:sz w:val="22"/>
          <w:szCs w:val="22"/>
        </w:rPr>
      </w:pPr>
      <w:r w:rsidRPr="008512AF">
        <w:rPr>
          <w:rFonts w:ascii="Nunito" w:hAnsi="Nunito" w:cs="Arial"/>
          <w:bCs/>
          <w:color w:val="153D63" w:themeColor="text2" w:themeTint="E6"/>
          <w:sz w:val="22"/>
          <w:szCs w:val="22"/>
        </w:rPr>
        <w:t>Prepare and calibrate equipment for processing samples.</w:t>
      </w:r>
    </w:p>
    <w:p w14:paraId="6C9908FE" w14:textId="262AE965" w:rsidR="006B36EA" w:rsidRPr="008512AF" w:rsidRDefault="006B36EA" w:rsidP="008512AF">
      <w:pPr>
        <w:numPr>
          <w:ilvl w:val="0"/>
          <w:numId w:val="1"/>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Prepare sampling kits and fixative for supplying to (external) sample collectors.</w:t>
      </w:r>
    </w:p>
    <w:p w14:paraId="63722719" w14:textId="77777777" w:rsidR="00E23DFF" w:rsidRDefault="006B36EA" w:rsidP="00E23DFF">
      <w:pPr>
        <w:pStyle w:val="ListParagraph"/>
        <w:numPr>
          <w:ilvl w:val="0"/>
          <w:numId w:val="1"/>
        </w:numPr>
        <w:suppressAutoHyphens/>
        <w:autoSpaceDN w:val="0"/>
        <w:jc w:val="both"/>
        <w:textAlignment w:val="baseline"/>
        <w:rPr>
          <w:rFonts w:ascii="Nunito" w:hAnsi="Nunito" w:cs="Arial"/>
          <w:color w:val="153D63" w:themeColor="text2" w:themeTint="E6"/>
          <w:sz w:val="22"/>
          <w:szCs w:val="22"/>
          <w:lang w:eastAsia="en-GB"/>
        </w:rPr>
      </w:pPr>
      <w:r w:rsidRPr="008512AF">
        <w:rPr>
          <w:rFonts w:ascii="Nunito" w:hAnsi="Nunito" w:cs="Arial"/>
          <w:color w:val="153D63" w:themeColor="text2" w:themeTint="E6"/>
          <w:sz w:val="22"/>
          <w:szCs w:val="22"/>
          <w:lang w:eastAsia="en-GB"/>
        </w:rPr>
        <w:t>Maintain efficient stock of consumables.</w:t>
      </w:r>
    </w:p>
    <w:p w14:paraId="276D7943" w14:textId="77777777" w:rsidR="00E23DFF" w:rsidRPr="00C23E36" w:rsidRDefault="006B36EA" w:rsidP="00E23DFF">
      <w:pPr>
        <w:pStyle w:val="ListParagraph"/>
        <w:numPr>
          <w:ilvl w:val="0"/>
          <w:numId w:val="1"/>
        </w:numPr>
        <w:suppressAutoHyphens/>
        <w:autoSpaceDN w:val="0"/>
        <w:jc w:val="both"/>
        <w:textAlignment w:val="baseline"/>
        <w:rPr>
          <w:rFonts w:ascii="Nunito" w:hAnsi="Nunito" w:cs="Arial"/>
          <w:color w:val="153D63" w:themeColor="text2" w:themeTint="E6"/>
          <w:sz w:val="22"/>
          <w:szCs w:val="22"/>
          <w:lang w:eastAsia="en-GB"/>
        </w:rPr>
      </w:pPr>
      <w:r w:rsidRPr="00C23E36">
        <w:rPr>
          <w:rFonts w:ascii="Nunito" w:hAnsi="Nunito" w:cs="Arial"/>
          <w:color w:val="153D63" w:themeColor="text2" w:themeTint="E6"/>
          <w:sz w:val="22"/>
          <w:szCs w:val="22"/>
          <w:lang w:eastAsia="en-GB"/>
        </w:rPr>
        <w:t xml:space="preserve">Contribute to planning and </w:t>
      </w:r>
      <w:r w:rsidR="00433552" w:rsidRPr="00C23E36">
        <w:rPr>
          <w:rFonts w:ascii="Nunito" w:hAnsi="Nunito" w:cs="Arial"/>
          <w:color w:val="153D63" w:themeColor="text2" w:themeTint="E6"/>
          <w:sz w:val="22"/>
          <w:szCs w:val="22"/>
          <w:lang w:eastAsia="en-GB"/>
        </w:rPr>
        <w:t>hosting</w:t>
      </w:r>
      <w:r w:rsidRPr="00C23E36">
        <w:rPr>
          <w:rFonts w:ascii="Nunito" w:hAnsi="Nunito" w:cs="Arial"/>
          <w:color w:val="153D63" w:themeColor="text2" w:themeTint="E6"/>
          <w:sz w:val="22"/>
          <w:szCs w:val="22"/>
          <w:lang w:eastAsia="en-GB"/>
        </w:rPr>
        <w:t xml:space="preserve"> training</w:t>
      </w:r>
      <w:r w:rsidR="00CD0047" w:rsidRPr="00C23E36">
        <w:rPr>
          <w:rFonts w:ascii="Nunito" w:hAnsi="Nunito" w:cs="Arial"/>
          <w:color w:val="153D63" w:themeColor="text2" w:themeTint="E6"/>
          <w:sz w:val="22"/>
          <w:szCs w:val="22"/>
          <w:lang w:eastAsia="en-GB"/>
        </w:rPr>
        <w:t>,</w:t>
      </w:r>
      <w:r w:rsidRPr="00C23E36">
        <w:rPr>
          <w:rFonts w:ascii="Nunito" w:hAnsi="Nunito" w:cs="Arial"/>
          <w:color w:val="153D63" w:themeColor="text2" w:themeTint="E6"/>
          <w:sz w:val="22"/>
          <w:szCs w:val="22"/>
          <w:lang w:eastAsia="en-GB"/>
        </w:rPr>
        <w:t xml:space="preserve"> outreach events</w:t>
      </w:r>
      <w:r w:rsidR="00CD0047" w:rsidRPr="00C23E36">
        <w:rPr>
          <w:rFonts w:ascii="Nunito" w:hAnsi="Nunito" w:cs="Arial"/>
          <w:color w:val="153D63" w:themeColor="text2" w:themeTint="E6"/>
          <w:sz w:val="22"/>
          <w:szCs w:val="22"/>
          <w:lang w:eastAsia="en-GB"/>
        </w:rPr>
        <w:t>,</w:t>
      </w:r>
      <w:r w:rsidRPr="00C23E36">
        <w:rPr>
          <w:rFonts w:ascii="Nunito" w:hAnsi="Nunito" w:cs="Arial"/>
          <w:color w:val="153D63" w:themeColor="text2" w:themeTint="E6"/>
          <w:sz w:val="22"/>
          <w:szCs w:val="22"/>
          <w:lang w:eastAsia="en-GB"/>
        </w:rPr>
        <w:t xml:space="preserve"> </w:t>
      </w:r>
      <w:r w:rsidR="00CD0047" w:rsidRPr="00C23E36">
        <w:rPr>
          <w:rFonts w:ascii="Nunito" w:hAnsi="Nunito" w:cs="Arial"/>
          <w:color w:val="153D63" w:themeColor="text2" w:themeTint="E6"/>
          <w:sz w:val="22"/>
          <w:szCs w:val="22"/>
          <w:lang w:eastAsia="en-GB"/>
        </w:rPr>
        <w:t>occasional education</w:t>
      </w:r>
      <w:r w:rsidRPr="00C23E36">
        <w:rPr>
          <w:rFonts w:ascii="Nunito" w:hAnsi="Nunito" w:cs="Arial"/>
          <w:color w:val="153D63" w:themeColor="text2" w:themeTint="E6"/>
          <w:sz w:val="22"/>
          <w:szCs w:val="22"/>
          <w:lang w:eastAsia="en-GB"/>
        </w:rPr>
        <w:t xml:space="preserve"> activities</w:t>
      </w:r>
      <w:r w:rsidR="00CD0047" w:rsidRPr="00C23E36">
        <w:rPr>
          <w:rFonts w:ascii="Nunito" w:hAnsi="Nunito" w:cs="Arial"/>
          <w:color w:val="153D63" w:themeColor="text2" w:themeTint="E6"/>
          <w:sz w:val="22"/>
          <w:szCs w:val="22"/>
          <w:lang w:eastAsia="en-GB"/>
        </w:rPr>
        <w:t xml:space="preserve">. </w:t>
      </w:r>
    </w:p>
    <w:p w14:paraId="1D539964" w14:textId="77777777" w:rsidR="00E23DFF" w:rsidRDefault="006B36EA" w:rsidP="00E23DFF">
      <w:pPr>
        <w:pStyle w:val="ListParagraph"/>
        <w:numPr>
          <w:ilvl w:val="0"/>
          <w:numId w:val="1"/>
        </w:numPr>
        <w:suppressAutoHyphens/>
        <w:autoSpaceDN w:val="0"/>
        <w:jc w:val="both"/>
        <w:textAlignment w:val="baseline"/>
        <w:rPr>
          <w:rFonts w:ascii="Nunito" w:hAnsi="Nunito" w:cs="Arial"/>
          <w:color w:val="153D63" w:themeColor="text2" w:themeTint="E6"/>
          <w:sz w:val="22"/>
          <w:szCs w:val="22"/>
          <w:lang w:eastAsia="en-GB"/>
        </w:rPr>
      </w:pPr>
      <w:r w:rsidRPr="00E23DFF">
        <w:rPr>
          <w:rFonts w:ascii="Nunito" w:hAnsi="Nunito" w:cs="Arial"/>
          <w:color w:val="153D63" w:themeColor="text2" w:themeTint="E6"/>
          <w:sz w:val="22"/>
          <w:szCs w:val="22"/>
        </w:rPr>
        <w:t>Carry out proficiency testing for other members of the toxic algae monitoring team.</w:t>
      </w:r>
    </w:p>
    <w:p w14:paraId="2AC157E9" w14:textId="6C65ED75" w:rsidR="006B36EA" w:rsidRPr="00E23DFF" w:rsidRDefault="001F27BF" w:rsidP="00E23DFF">
      <w:pPr>
        <w:pStyle w:val="ListParagraph"/>
        <w:numPr>
          <w:ilvl w:val="0"/>
          <w:numId w:val="1"/>
        </w:numPr>
        <w:suppressAutoHyphens/>
        <w:autoSpaceDN w:val="0"/>
        <w:jc w:val="both"/>
        <w:textAlignment w:val="baseline"/>
        <w:rPr>
          <w:rFonts w:ascii="Nunito" w:hAnsi="Nunito" w:cs="Arial"/>
          <w:color w:val="153D63" w:themeColor="text2" w:themeTint="E6"/>
          <w:sz w:val="22"/>
          <w:szCs w:val="22"/>
          <w:lang w:eastAsia="en-GB"/>
        </w:rPr>
      </w:pPr>
      <w:r w:rsidRPr="00E23DFF">
        <w:rPr>
          <w:rFonts w:ascii="Nunito" w:hAnsi="Nunito" w:cs="Arial"/>
          <w:color w:val="153D63" w:themeColor="text2" w:themeTint="E6"/>
          <w:sz w:val="22"/>
          <w:szCs w:val="22"/>
          <w:lang w:eastAsia="en-GB"/>
        </w:rPr>
        <w:t>Assist prog</w:t>
      </w:r>
      <w:r w:rsidR="008512AF" w:rsidRPr="00E23DFF">
        <w:rPr>
          <w:rFonts w:ascii="Nunito" w:hAnsi="Nunito" w:cs="Arial"/>
          <w:color w:val="153D63" w:themeColor="text2" w:themeTint="E6"/>
          <w:sz w:val="22"/>
          <w:szCs w:val="22"/>
          <w:lang w:eastAsia="en-GB"/>
        </w:rPr>
        <w:t>r</w:t>
      </w:r>
      <w:r w:rsidRPr="00E23DFF">
        <w:rPr>
          <w:rFonts w:ascii="Nunito" w:hAnsi="Nunito" w:cs="Arial"/>
          <w:color w:val="153D63" w:themeColor="text2" w:themeTint="E6"/>
          <w:sz w:val="22"/>
          <w:szCs w:val="22"/>
          <w:lang w:eastAsia="en-GB"/>
        </w:rPr>
        <w:t>amme manager activities and m</w:t>
      </w:r>
      <w:r w:rsidR="006B36EA" w:rsidRPr="00E23DFF">
        <w:rPr>
          <w:rFonts w:ascii="Nunito" w:hAnsi="Nunito" w:cs="Arial"/>
          <w:color w:val="153D63" w:themeColor="text2" w:themeTint="E6"/>
          <w:sz w:val="22"/>
          <w:szCs w:val="22"/>
          <w:lang w:eastAsia="en-GB"/>
        </w:rPr>
        <w:t>anage facility in role of deputy laboratory manager.</w:t>
      </w:r>
    </w:p>
    <w:p w14:paraId="4A7D2B03" w14:textId="77777777" w:rsidR="006B36EA" w:rsidRPr="008512AF" w:rsidRDefault="006B36EA" w:rsidP="00F95CE0">
      <w:pPr>
        <w:spacing w:after="120"/>
        <w:ind w:left="714"/>
        <w:jc w:val="both"/>
        <w:rPr>
          <w:rFonts w:ascii="Nunito" w:hAnsi="Nunito" w:cs="Arial"/>
          <w:color w:val="153D63" w:themeColor="text2" w:themeTint="E6"/>
          <w:sz w:val="22"/>
          <w:szCs w:val="22"/>
        </w:rPr>
      </w:pPr>
    </w:p>
    <w:p w14:paraId="3EE7EE54" w14:textId="77777777" w:rsidR="006B36EA" w:rsidRPr="008512AF" w:rsidRDefault="006B36EA" w:rsidP="00F95CE0">
      <w:pPr>
        <w:spacing w:after="120"/>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5.  Problem-Solving</w:t>
      </w:r>
    </w:p>
    <w:p w14:paraId="62AED6FE" w14:textId="2971DB1B" w:rsidR="006B36EA" w:rsidRPr="008512AF" w:rsidRDefault="006B36EA" w:rsidP="008512AF">
      <w:pPr>
        <w:numPr>
          <w:ilvl w:val="0"/>
          <w:numId w:val="2"/>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Communicate and liaise with fellow workers and technical services. </w:t>
      </w:r>
    </w:p>
    <w:p w14:paraId="687ABD3D" w14:textId="396316E3" w:rsidR="006B36EA" w:rsidRPr="008512AF" w:rsidRDefault="006B36EA" w:rsidP="008512AF">
      <w:pPr>
        <w:numPr>
          <w:ilvl w:val="0"/>
          <w:numId w:val="2"/>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Resolve issues relating to erroneous information supplied with samples.</w:t>
      </w:r>
    </w:p>
    <w:p w14:paraId="47BACDBD" w14:textId="330AAF9E" w:rsidR="006B36EA" w:rsidRPr="008512AF" w:rsidRDefault="006B36EA" w:rsidP="008512AF">
      <w:pPr>
        <w:numPr>
          <w:ilvl w:val="0"/>
          <w:numId w:val="2"/>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React and deal with any problems arising from equipment failure, </w:t>
      </w:r>
      <w:r w:rsidRPr="008512AF">
        <w:rPr>
          <w:rFonts w:ascii="Nunito" w:hAnsi="Nunito" w:cs="Arial"/>
          <w:bCs/>
          <w:color w:val="153D63" w:themeColor="text2" w:themeTint="E6"/>
          <w:sz w:val="22"/>
          <w:szCs w:val="22"/>
        </w:rPr>
        <w:t xml:space="preserve">consulting with others or </w:t>
      </w:r>
      <w:r w:rsidR="001F27BF" w:rsidRPr="008512AF">
        <w:rPr>
          <w:rFonts w:ascii="Nunito" w:hAnsi="Nunito" w:cs="Arial"/>
          <w:bCs/>
          <w:color w:val="153D63" w:themeColor="text2" w:themeTint="E6"/>
          <w:sz w:val="22"/>
          <w:szCs w:val="22"/>
        </w:rPr>
        <w:t>troubleshooting</w:t>
      </w:r>
      <w:r w:rsidRPr="008512AF">
        <w:rPr>
          <w:rFonts w:ascii="Nunito" w:hAnsi="Nunito" w:cs="Arial"/>
          <w:bCs/>
          <w:color w:val="153D63" w:themeColor="text2" w:themeTint="E6"/>
          <w:sz w:val="22"/>
          <w:szCs w:val="22"/>
        </w:rPr>
        <w:t xml:space="preserve"> to find a solution.</w:t>
      </w:r>
    </w:p>
    <w:p w14:paraId="5558A4D1" w14:textId="5CB12B74" w:rsidR="006B36EA" w:rsidRPr="008512AF" w:rsidRDefault="006B36EA" w:rsidP="008512AF">
      <w:pPr>
        <w:numPr>
          <w:ilvl w:val="0"/>
          <w:numId w:val="2"/>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bCs/>
          <w:color w:val="153D63" w:themeColor="text2" w:themeTint="E6"/>
          <w:sz w:val="22"/>
          <w:szCs w:val="22"/>
        </w:rPr>
        <w:t xml:space="preserve">Delegated responsibility to solve </w:t>
      </w:r>
      <w:r w:rsidR="008D2C2B" w:rsidRPr="008512AF">
        <w:rPr>
          <w:rFonts w:ascii="Nunito" w:hAnsi="Nunito" w:cs="Arial"/>
          <w:bCs/>
          <w:color w:val="153D63" w:themeColor="text2" w:themeTint="E6"/>
          <w:sz w:val="22"/>
          <w:szCs w:val="22"/>
        </w:rPr>
        <w:t>day-to-day</w:t>
      </w:r>
      <w:r w:rsidRPr="008512AF">
        <w:rPr>
          <w:rFonts w:ascii="Nunito" w:hAnsi="Nunito" w:cs="Arial"/>
          <w:bCs/>
          <w:color w:val="153D63" w:themeColor="text2" w:themeTint="E6"/>
          <w:sz w:val="22"/>
          <w:szCs w:val="22"/>
        </w:rPr>
        <w:t xml:space="preserve"> problems as they arise during regular monitoring programme activities, such as staff availability, sample receipt, sample analysis and reporting.</w:t>
      </w:r>
    </w:p>
    <w:p w14:paraId="0A826EDB" w14:textId="77777777" w:rsidR="00433552" w:rsidRPr="008512AF" w:rsidRDefault="00433552" w:rsidP="00433552">
      <w:pPr>
        <w:suppressAutoHyphens/>
        <w:autoSpaceDN w:val="0"/>
        <w:spacing w:after="120"/>
        <w:ind w:left="721"/>
        <w:jc w:val="both"/>
        <w:textAlignment w:val="baseline"/>
        <w:rPr>
          <w:rFonts w:ascii="Nunito" w:hAnsi="Nunito" w:cs="Arial"/>
          <w:color w:val="153D63" w:themeColor="text2" w:themeTint="E6"/>
          <w:sz w:val="22"/>
          <w:szCs w:val="22"/>
        </w:rPr>
      </w:pPr>
    </w:p>
    <w:p w14:paraId="41E08559" w14:textId="77777777" w:rsidR="006B36EA" w:rsidRPr="008512AF" w:rsidRDefault="006B36EA" w:rsidP="00F95CE0">
      <w:pPr>
        <w:spacing w:after="120"/>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6.  Decision-Making</w:t>
      </w:r>
    </w:p>
    <w:p w14:paraId="5D68776E" w14:textId="13DCF967" w:rsidR="006B36EA" w:rsidRPr="008512AF" w:rsidRDefault="006B36EA" w:rsidP="008512AF">
      <w:pPr>
        <w:numPr>
          <w:ilvl w:val="0"/>
          <w:numId w:val="3"/>
        </w:numPr>
        <w:suppressAutoHyphens/>
        <w:autoSpaceDN w:val="0"/>
        <w:jc w:val="both"/>
        <w:textAlignment w:val="baseline"/>
        <w:rPr>
          <w:rFonts w:ascii="Nunito" w:hAnsi="Nunito" w:cs="Arial"/>
          <w:bCs/>
          <w:color w:val="153D63" w:themeColor="text2" w:themeTint="E6"/>
          <w:sz w:val="22"/>
          <w:szCs w:val="22"/>
          <w:lang w:eastAsia="en-GB"/>
        </w:rPr>
      </w:pPr>
      <w:r w:rsidRPr="008512AF">
        <w:rPr>
          <w:rFonts w:ascii="Nunito" w:hAnsi="Nunito" w:cs="Arial"/>
          <w:bCs/>
          <w:color w:val="153D63" w:themeColor="text2" w:themeTint="E6"/>
          <w:sz w:val="22"/>
          <w:szCs w:val="22"/>
        </w:rPr>
        <w:t>Able to follow procedures including application of any Standard Operating Procedures</w:t>
      </w:r>
      <w:r w:rsidR="008D2C2B" w:rsidRPr="008512AF">
        <w:rPr>
          <w:rFonts w:ascii="Nunito" w:hAnsi="Nunito" w:cs="Arial"/>
          <w:bCs/>
          <w:color w:val="153D63" w:themeColor="text2" w:themeTint="E6"/>
          <w:sz w:val="22"/>
          <w:szCs w:val="22"/>
        </w:rPr>
        <w:t>.</w:t>
      </w:r>
    </w:p>
    <w:p w14:paraId="0BBA9779" w14:textId="1F58AC5A" w:rsidR="006B36EA" w:rsidRPr="008512AF" w:rsidRDefault="006B36EA" w:rsidP="008512AF">
      <w:pPr>
        <w:numPr>
          <w:ilvl w:val="0"/>
          <w:numId w:val="3"/>
        </w:numPr>
        <w:suppressAutoHyphens/>
        <w:autoSpaceDN w:val="0"/>
        <w:jc w:val="both"/>
        <w:textAlignment w:val="baseline"/>
        <w:rPr>
          <w:rFonts w:ascii="Nunito" w:hAnsi="Nunito" w:cs="Arial"/>
          <w:bCs/>
          <w:color w:val="153D63" w:themeColor="text2" w:themeTint="E6"/>
          <w:sz w:val="22"/>
          <w:szCs w:val="22"/>
          <w:lang w:eastAsia="en-GB"/>
        </w:rPr>
      </w:pPr>
      <w:r w:rsidRPr="008512AF">
        <w:rPr>
          <w:rFonts w:ascii="Nunito" w:hAnsi="Nunito" w:cs="Arial"/>
          <w:color w:val="153D63" w:themeColor="text2" w:themeTint="E6"/>
          <w:sz w:val="22"/>
          <w:szCs w:val="22"/>
          <w:lang w:eastAsia="en-GB"/>
        </w:rPr>
        <w:t>Able to make decisions independently and efficiently, based on experience and understanding of best practice</w:t>
      </w:r>
      <w:r w:rsidR="008D2C2B" w:rsidRPr="008512AF">
        <w:rPr>
          <w:rFonts w:ascii="Nunito" w:hAnsi="Nunito" w:cs="Arial"/>
          <w:color w:val="153D63" w:themeColor="text2" w:themeTint="E6"/>
          <w:sz w:val="22"/>
          <w:szCs w:val="22"/>
          <w:lang w:eastAsia="en-GB"/>
        </w:rPr>
        <w:t>.</w:t>
      </w:r>
    </w:p>
    <w:p w14:paraId="1051AEA3" w14:textId="79643B1F" w:rsidR="006B36EA" w:rsidRPr="008512AF" w:rsidRDefault="006B36EA" w:rsidP="008512AF">
      <w:pPr>
        <w:numPr>
          <w:ilvl w:val="0"/>
          <w:numId w:val="3"/>
        </w:numPr>
        <w:suppressAutoHyphens/>
        <w:autoSpaceDN w:val="0"/>
        <w:jc w:val="both"/>
        <w:textAlignment w:val="baseline"/>
        <w:rPr>
          <w:rFonts w:ascii="Nunito" w:hAnsi="Nunito" w:cs="Arial"/>
          <w:bCs/>
          <w:color w:val="153D63" w:themeColor="text2" w:themeTint="E6"/>
          <w:sz w:val="22"/>
          <w:szCs w:val="22"/>
          <w:lang w:eastAsia="en-GB"/>
        </w:rPr>
      </w:pPr>
      <w:r w:rsidRPr="008512AF">
        <w:rPr>
          <w:rFonts w:ascii="Nunito" w:hAnsi="Nunito" w:cs="Arial"/>
          <w:color w:val="153D63" w:themeColor="text2" w:themeTint="E6"/>
          <w:sz w:val="22"/>
          <w:szCs w:val="22"/>
        </w:rPr>
        <w:t>Prioriti</w:t>
      </w:r>
      <w:r w:rsidR="00E23DFF">
        <w:rPr>
          <w:rFonts w:ascii="Nunito" w:hAnsi="Nunito" w:cs="Arial"/>
          <w:color w:val="153D63" w:themeColor="text2" w:themeTint="E6"/>
          <w:sz w:val="22"/>
          <w:szCs w:val="22"/>
        </w:rPr>
        <w:t>s</w:t>
      </w:r>
      <w:r w:rsidRPr="008512AF">
        <w:rPr>
          <w:rFonts w:ascii="Nunito" w:hAnsi="Nunito" w:cs="Arial"/>
          <w:color w:val="153D63" w:themeColor="text2" w:themeTint="E6"/>
          <w:sz w:val="22"/>
          <w:szCs w:val="22"/>
        </w:rPr>
        <w:t xml:space="preserve">e and allocate work to the support team to make best use of the facilities available, especially </w:t>
      </w:r>
      <w:r w:rsidRPr="008512AF">
        <w:rPr>
          <w:rFonts w:ascii="Nunito" w:hAnsi="Nunito" w:cs="Arial"/>
          <w:color w:val="153D63" w:themeColor="text2" w:themeTint="E6"/>
          <w:sz w:val="22"/>
          <w:szCs w:val="22"/>
          <w:lang w:eastAsia="en-GB"/>
        </w:rPr>
        <w:t xml:space="preserve">when </w:t>
      </w:r>
      <w:r w:rsidR="00813775" w:rsidRPr="008512AF">
        <w:rPr>
          <w:rFonts w:ascii="Nunito" w:hAnsi="Nunito" w:cs="Arial"/>
          <w:color w:val="153D63" w:themeColor="text2" w:themeTint="E6"/>
          <w:sz w:val="22"/>
          <w:szCs w:val="22"/>
        </w:rPr>
        <w:t>Toxic Algae Monitoring Manager</w:t>
      </w:r>
      <w:r w:rsidRPr="008512AF">
        <w:rPr>
          <w:rFonts w:ascii="Nunito" w:hAnsi="Nunito" w:cs="Arial"/>
          <w:color w:val="153D63" w:themeColor="text2" w:themeTint="E6"/>
          <w:sz w:val="22"/>
          <w:szCs w:val="22"/>
          <w:lang w:eastAsia="en-GB"/>
        </w:rPr>
        <w:t xml:space="preserve"> is absent</w:t>
      </w:r>
      <w:r w:rsidR="008D2C2B" w:rsidRPr="008512AF">
        <w:rPr>
          <w:rFonts w:ascii="Nunito" w:hAnsi="Nunito" w:cs="Arial"/>
          <w:color w:val="153D63" w:themeColor="text2" w:themeTint="E6"/>
          <w:sz w:val="22"/>
          <w:szCs w:val="22"/>
          <w:lang w:eastAsia="en-GB"/>
        </w:rPr>
        <w:t>.</w:t>
      </w:r>
    </w:p>
    <w:p w14:paraId="28A5671A" w14:textId="4079CCD3" w:rsidR="006B36EA" w:rsidRPr="008512AF" w:rsidRDefault="006B36EA" w:rsidP="008512AF">
      <w:pPr>
        <w:numPr>
          <w:ilvl w:val="0"/>
          <w:numId w:val="3"/>
        </w:numPr>
        <w:suppressAutoHyphens/>
        <w:autoSpaceDE w:val="0"/>
        <w:autoSpaceDN w:val="0"/>
        <w:jc w:val="both"/>
        <w:textAlignment w:val="baseline"/>
        <w:rPr>
          <w:rFonts w:ascii="Nunito" w:hAnsi="Nunito" w:cs="Arial"/>
          <w:iCs/>
          <w:color w:val="153D63" w:themeColor="text2" w:themeTint="E6"/>
          <w:sz w:val="22"/>
          <w:szCs w:val="22"/>
          <w:lang w:eastAsia="en-GB"/>
        </w:rPr>
      </w:pPr>
      <w:r w:rsidRPr="008512AF">
        <w:rPr>
          <w:rFonts w:ascii="Nunito" w:hAnsi="Nunito" w:cs="Arial"/>
          <w:color w:val="153D63" w:themeColor="text2" w:themeTint="E6"/>
          <w:sz w:val="22"/>
          <w:szCs w:val="22"/>
          <w:lang w:eastAsia="en-GB"/>
        </w:rPr>
        <w:t>Mentor and train junior support scientists and temporary support staff</w:t>
      </w:r>
      <w:r w:rsidR="008D2C2B" w:rsidRPr="008512AF">
        <w:rPr>
          <w:rFonts w:ascii="Nunito" w:hAnsi="Nunito" w:cs="Arial"/>
          <w:color w:val="153D63" w:themeColor="text2" w:themeTint="E6"/>
          <w:sz w:val="22"/>
          <w:szCs w:val="22"/>
          <w:lang w:eastAsia="en-GB"/>
        </w:rPr>
        <w:t>.</w:t>
      </w:r>
    </w:p>
    <w:p w14:paraId="78417688" w14:textId="068A9050" w:rsidR="006B36EA" w:rsidRPr="008512AF" w:rsidRDefault="006B36EA" w:rsidP="008512AF">
      <w:pPr>
        <w:numPr>
          <w:ilvl w:val="0"/>
          <w:numId w:val="3"/>
        </w:numPr>
        <w:suppressAutoHyphens/>
        <w:autoSpaceDE w:val="0"/>
        <w:autoSpaceDN w:val="0"/>
        <w:jc w:val="both"/>
        <w:textAlignment w:val="baseline"/>
        <w:rPr>
          <w:rFonts w:ascii="Nunito" w:hAnsi="Nunito" w:cs="Arial"/>
          <w:iCs/>
          <w:color w:val="153D63" w:themeColor="text2" w:themeTint="E6"/>
          <w:sz w:val="22"/>
          <w:szCs w:val="22"/>
          <w:lang w:eastAsia="en-GB"/>
        </w:rPr>
      </w:pPr>
      <w:r w:rsidRPr="008512AF">
        <w:rPr>
          <w:rFonts w:ascii="Nunito" w:hAnsi="Nunito" w:cs="Arial"/>
          <w:color w:val="153D63" w:themeColor="text2" w:themeTint="E6"/>
          <w:sz w:val="22"/>
          <w:szCs w:val="22"/>
          <w:lang w:eastAsia="en-GB"/>
        </w:rPr>
        <w:t>Collaborate with the Toxic Algae Monitoring Manager to carry out quality control on processed toxic algae samples.</w:t>
      </w:r>
    </w:p>
    <w:p w14:paraId="6C7119A6" w14:textId="77777777" w:rsidR="006B36EA" w:rsidRPr="008512AF" w:rsidRDefault="006B36EA" w:rsidP="00F95CE0">
      <w:pPr>
        <w:spacing w:after="120"/>
        <w:jc w:val="both"/>
        <w:rPr>
          <w:rFonts w:ascii="Nunito" w:hAnsi="Nunito" w:cs="Arial"/>
          <w:bCs/>
          <w:color w:val="153D63" w:themeColor="text2" w:themeTint="E6"/>
          <w:sz w:val="22"/>
          <w:szCs w:val="22"/>
        </w:rPr>
      </w:pPr>
    </w:p>
    <w:p w14:paraId="49F1E0E7" w14:textId="77777777" w:rsidR="006B36EA" w:rsidRPr="008512AF" w:rsidRDefault="006B36EA" w:rsidP="00F95CE0">
      <w:pPr>
        <w:spacing w:after="120"/>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 xml:space="preserve">7.  Key Contacts/Relationships  </w:t>
      </w:r>
    </w:p>
    <w:p w14:paraId="5F4DD176" w14:textId="1BB3A26E" w:rsidR="006B36EA" w:rsidRPr="008512AF" w:rsidRDefault="006B36EA" w:rsidP="008512AF">
      <w:pPr>
        <w:numPr>
          <w:ilvl w:val="0"/>
          <w:numId w:val="4"/>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Most interactions will be with other Technical Team members</w:t>
      </w:r>
      <w:r w:rsidR="008D2C2B" w:rsidRPr="008512AF">
        <w:rPr>
          <w:rFonts w:ascii="Nunito" w:hAnsi="Nunito" w:cs="Arial"/>
          <w:color w:val="153D63" w:themeColor="text2" w:themeTint="E6"/>
          <w:sz w:val="22"/>
          <w:szCs w:val="22"/>
        </w:rPr>
        <w:t>.</w:t>
      </w:r>
    </w:p>
    <w:p w14:paraId="47698A03" w14:textId="556B1F64" w:rsidR="006B36EA" w:rsidRPr="008512AF" w:rsidRDefault="006B36EA" w:rsidP="008512AF">
      <w:pPr>
        <w:numPr>
          <w:ilvl w:val="0"/>
          <w:numId w:val="4"/>
        </w:numPr>
        <w:suppressAutoHyphens/>
        <w:autoSpaceDN w:val="0"/>
        <w:ind w:left="721" w:hanging="43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Regular discussions with line manager regarding workload and any foreseeable problems</w:t>
      </w:r>
      <w:r w:rsidR="008D2C2B" w:rsidRPr="008512AF">
        <w:rPr>
          <w:rFonts w:ascii="Nunito" w:hAnsi="Nunito" w:cs="Arial"/>
          <w:color w:val="153D63" w:themeColor="text2" w:themeTint="E6"/>
          <w:sz w:val="22"/>
          <w:szCs w:val="22"/>
        </w:rPr>
        <w:t>.</w:t>
      </w:r>
    </w:p>
    <w:p w14:paraId="36E06F61" w14:textId="09A01978" w:rsidR="006B36EA" w:rsidRPr="008512AF" w:rsidRDefault="006B36EA" w:rsidP="008512AF">
      <w:pPr>
        <w:numPr>
          <w:ilvl w:val="0"/>
          <w:numId w:val="5"/>
        </w:numPr>
        <w:suppressAutoHyphens/>
        <w:autoSpaceDE w:val="0"/>
        <w:autoSpaceDN w:val="0"/>
        <w:ind w:left="721" w:hanging="437"/>
        <w:jc w:val="both"/>
        <w:textAlignment w:val="baseline"/>
        <w:rPr>
          <w:rFonts w:ascii="Nunito" w:hAnsi="Nunito" w:cs="Arial"/>
          <w:iCs/>
          <w:color w:val="153D63" w:themeColor="text2" w:themeTint="E6"/>
          <w:sz w:val="22"/>
          <w:szCs w:val="22"/>
          <w:lang w:eastAsia="en-GB"/>
        </w:rPr>
      </w:pPr>
      <w:r w:rsidRPr="008512AF">
        <w:rPr>
          <w:rFonts w:ascii="Nunito" w:hAnsi="Nunito" w:cs="Arial"/>
          <w:iCs/>
          <w:color w:val="153D63" w:themeColor="text2" w:themeTint="E6"/>
          <w:sz w:val="22"/>
          <w:szCs w:val="22"/>
          <w:lang w:eastAsia="en-GB"/>
        </w:rPr>
        <w:t>Supportive and approachable to staff and students alike, particularly in role of deputy laboratory management</w:t>
      </w:r>
      <w:r w:rsidR="008D2C2B" w:rsidRPr="008512AF">
        <w:rPr>
          <w:rFonts w:ascii="Nunito" w:hAnsi="Nunito" w:cs="Arial"/>
          <w:iCs/>
          <w:color w:val="153D63" w:themeColor="text2" w:themeTint="E6"/>
          <w:sz w:val="22"/>
          <w:szCs w:val="22"/>
          <w:lang w:eastAsia="en-GB"/>
        </w:rPr>
        <w:t>.</w:t>
      </w:r>
    </w:p>
    <w:p w14:paraId="5B1DB15B" w14:textId="5DFDD7C6" w:rsidR="006B36EA" w:rsidRPr="008512AF" w:rsidRDefault="006B36EA" w:rsidP="008512AF">
      <w:pPr>
        <w:numPr>
          <w:ilvl w:val="0"/>
          <w:numId w:val="5"/>
        </w:numPr>
        <w:suppressAutoHyphens/>
        <w:autoSpaceDE w:val="0"/>
        <w:autoSpaceDN w:val="0"/>
        <w:ind w:left="721" w:hanging="437"/>
        <w:jc w:val="both"/>
        <w:textAlignment w:val="baseline"/>
        <w:rPr>
          <w:rFonts w:ascii="Nunito" w:hAnsi="Nunito" w:cs="Arial"/>
          <w:iCs/>
          <w:color w:val="153D63" w:themeColor="text2" w:themeTint="E6"/>
          <w:sz w:val="22"/>
          <w:szCs w:val="22"/>
          <w:lang w:eastAsia="en-GB"/>
        </w:rPr>
      </w:pPr>
      <w:r w:rsidRPr="008512AF">
        <w:rPr>
          <w:rFonts w:ascii="Nunito" w:hAnsi="Nunito" w:cs="Arial"/>
          <w:color w:val="153D63" w:themeColor="text2" w:themeTint="E6"/>
          <w:sz w:val="22"/>
          <w:szCs w:val="22"/>
        </w:rPr>
        <w:t>Regular liaison with (external) sampling contractor to ensure sample collectors have adequate kit, and supply of sample collection information is accurate</w:t>
      </w:r>
      <w:r w:rsidR="008D2C2B" w:rsidRPr="008512AF">
        <w:rPr>
          <w:rFonts w:ascii="Nunito" w:hAnsi="Nunito" w:cs="Arial"/>
          <w:color w:val="153D63" w:themeColor="text2" w:themeTint="E6"/>
          <w:sz w:val="22"/>
          <w:szCs w:val="22"/>
        </w:rPr>
        <w:t>.</w:t>
      </w:r>
    </w:p>
    <w:p w14:paraId="1D29D716" w14:textId="6E4BB632" w:rsidR="006B36EA" w:rsidRPr="008512AF" w:rsidRDefault="006B36EA" w:rsidP="008512AF">
      <w:pPr>
        <w:numPr>
          <w:ilvl w:val="0"/>
          <w:numId w:val="5"/>
        </w:numPr>
        <w:suppressAutoHyphens/>
        <w:autoSpaceDE w:val="0"/>
        <w:autoSpaceDN w:val="0"/>
        <w:ind w:left="721" w:hanging="437"/>
        <w:jc w:val="both"/>
        <w:textAlignment w:val="baseline"/>
        <w:rPr>
          <w:rFonts w:ascii="Nunito" w:hAnsi="Nunito" w:cs="Arial"/>
          <w:iCs/>
          <w:color w:val="153D63" w:themeColor="text2" w:themeTint="E6"/>
          <w:sz w:val="22"/>
          <w:szCs w:val="22"/>
          <w:lang w:eastAsia="en-GB"/>
        </w:rPr>
      </w:pPr>
      <w:r w:rsidRPr="008512AF">
        <w:rPr>
          <w:rFonts w:ascii="Nunito" w:hAnsi="Nunito" w:cs="Arial"/>
          <w:iCs/>
          <w:color w:val="153D63" w:themeColor="text2" w:themeTint="E6"/>
          <w:sz w:val="22"/>
          <w:szCs w:val="22"/>
          <w:lang w:eastAsia="en-GB"/>
        </w:rPr>
        <w:lastRenderedPageBreak/>
        <w:t>Represent SAMS to external visitors, and in outreach activities</w:t>
      </w:r>
      <w:r w:rsidR="008D2C2B" w:rsidRPr="008512AF">
        <w:rPr>
          <w:rFonts w:ascii="Nunito" w:hAnsi="Nunito" w:cs="Arial"/>
          <w:iCs/>
          <w:color w:val="153D63" w:themeColor="text2" w:themeTint="E6"/>
          <w:sz w:val="22"/>
          <w:szCs w:val="22"/>
          <w:lang w:eastAsia="en-GB"/>
        </w:rPr>
        <w:t>.</w:t>
      </w:r>
    </w:p>
    <w:p w14:paraId="692D3777" w14:textId="77777777" w:rsidR="006B36EA" w:rsidRPr="008512AF" w:rsidRDefault="006B36EA" w:rsidP="00F95CE0">
      <w:pPr>
        <w:jc w:val="both"/>
        <w:rPr>
          <w:rFonts w:ascii="Nunito" w:hAnsi="Nunito" w:cs="Arial"/>
          <w:b/>
          <w:color w:val="153D63" w:themeColor="text2" w:themeTint="E6"/>
          <w:sz w:val="22"/>
          <w:szCs w:val="22"/>
        </w:rPr>
      </w:pPr>
    </w:p>
    <w:p w14:paraId="06B5AD38" w14:textId="77777777" w:rsidR="006B36EA" w:rsidRPr="008512AF" w:rsidRDefault="006B36EA" w:rsidP="00F95CE0">
      <w:pPr>
        <w:spacing w:after="120"/>
        <w:ind w:left="284" w:hanging="284"/>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 xml:space="preserve">8.  Knowledge, Skills and Experience needed for the Job </w:t>
      </w:r>
    </w:p>
    <w:p w14:paraId="02C300C9" w14:textId="69999240" w:rsidR="006B36EA" w:rsidRPr="008512AF" w:rsidRDefault="006B36EA" w:rsidP="008512AF">
      <w:pPr>
        <w:numPr>
          <w:ilvl w:val="0"/>
          <w:numId w:val="6"/>
        </w:numPr>
        <w:tabs>
          <w:tab w:val="left" w:pos="709"/>
        </w:tabs>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bCs/>
          <w:color w:val="153D63" w:themeColor="text2" w:themeTint="E6"/>
          <w:sz w:val="22"/>
          <w:szCs w:val="22"/>
          <w:lang w:eastAsia="en-GB"/>
        </w:rPr>
        <w:t>Master’s degree, or bachelor’s degree/HND level with laboratory experience in a relevant biological discipline</w:t>
      </w:r>
      <w:r w:rsidR="008D2C2B" w:rsidRPr="008512AF">
        <w:rPr>
          <w:rFonts w:ascii="Nunito" w:hAnsi="Nunito" w:cs="Arial"/>
          <w:bCs/>
          <w:color w:val="153D63" w:themeColor="text2" w:themeTint="E6"/>
          <w:sz w:val="22"/>
          <w:szCs w:val="22"/>
          <w:lang w:eastAsia="en-GB"/>
        </w:rPr>
        <w:t>.</w:t>
      </w:r>
    </w:p>
    <w:p w14:paraId="0E01BE6B" w14:textId="182F544D" w:rsidR="006B36EA" w:rsidRPr="008512AF" w:rsidRDefault="007E4AEF" w:rsidP="008512AF">
      <w:pPr>
        <w:numPr>
          <w:ilvl w:val="0"/>
          <w:numId w:val="7"/>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It is desirable to have</w:t>
      </w:r>
      <w:r w:rsidR="006B36EA" w:rsidRPr="008512AF">
        <w:rPr>
          <w:rFonts w:ascii="Nunito" w:hAnsi="Nunito" w:cs="Arial"/>
          <w:color w:val="153D63" w:themeColor="text2" w:themeTint="E6"/>
          <w:sz w:val="22"/>
          <w:szCs w:val="22"/>
        </w:rPr>
        <w:t xml:space="preserve"> good taxonomic knowledge of phytoplankton, sufficient to train other staff in harmful phytoplankton identification, and </w:t>
      </w:r>
      <w:r w:rsidR="0080546A" w:rsidRPr="008512AF">
        <w:rPr>
          <w:rFonts w:ascii="Nunito" w:hAnsi="Nunito" w:cs="Arial"/>
          <w:color w:val="153D63" w:themeColor="text2" w:themeTint="E6"/>
          <w:sz w:val="22"/>
          <w:szCs w:val="22"/>
        </w:rPr>
        <w:t>capability to undertake</w:t>
      </w:r>
      <w:r w:rsidR="006B36EA" w:rsidRPr="008512AF">
        <w:rPr>
          <w:rFonts w:ascii="Nunito" w:hAnsi="Nunito" w:cs="Arial"/>
          <w:color w:val="153D63" w:themeColor="text2" w:themeTint="E6"/>
          <w:sz w:val="22"/>
          <w:szCs w:val="22"/>
        </w:rPr>
        <w:t xml:space="preserve"> full community analysis of seawater samples for research and commercial contracts</w:t>
      </w:r>
      <w:r w:rsidR="008D2C2B" w:rsidRPr="008512AF">
        <w:rPr>
          <w:rFonts w:ascii="Nunito" w:hAnsi="Nunito" w:cs="Arial"/>
          <w:color w:val="153D63" w:themeColor="text2" w:themeTint="E6"/>
          <w:sz w:val="22"/>
          <w:szCs w:val="22"/>
        </w:rPr>
        <w:t>.</w:t>
      </w:r>
    </w:p>
    <w:p w14:paraId="73F2C678" w14:textId="60CA8B9E" w:rsidR="006B36EA" w:rsidRPr="008512AF" w:rsidRDefault="006B36EA" w:rsidP="008512AF">
      <w:pPr>
        <w:numPr>
          <w:ilvl w:val="0"/>
          <w:numId w:val="7"/>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Knowledge of equipment</w:t>
      </w:r>
      <w:r w:rsidR="006F6154" w:rsidRPr="008512AF">
        <w:rPr>
          <w:rFonts w:ascii="Nunito" w:hAnsi="Nunito" w:cs="Arial"/>
          <w:color w:val="153D63" w:themeColor="text2" w:themeTint="E6"/>
          <w:sz w:val="22"/>
          <w:szCs w:val="22"/>
        </w:rPr>
        <w:t xml:space="preserve"> such as</w:t>
      </w:r>
      <w:r w:rsidRPr="008512AF">
        <w:rPr>
          <w:rFonts w:ascii="Nunito" w:hAnsi="Nunito" w:cs="Arial"/>
          <w:color w:val="153D63" w:themeColor="text2" w:themeTint="E6"/>
          <w:sz w:val="22"/>
          <w:szCs w:val="22"/>
        </w:rPr>
        <w:t xml:space="preserve"> inverted and fluorescent microscopes and scanning electron microscope</w:t>
      </w:r>
      <w:r w:rsidR="006F6154" w:rsidRPr="008512AF">
        <w:rPr>
          <w:rFonts w:ascii="Nunito" w:hAnsi="Nunito" w:cs="Arial"/>
          <w:color w:val="153D63" w:themeColor="text2" w:themeTint="E6"/>
          <w:sz w:val="22"/>
          <w:szCs w:val="22"/>
        </w:rPr>
        <w:t xml:space="preserve"> desirable</w:t>
      </w:r>
      <w:r w:rsidRPr="008512AF">
        <w:rPr>
          <w:rFonts w:ascii="Nunito" w:hAnsi="Nunito" w:cs="Arial"/>
          <w:color w:val="153D63" w:themeColor="text2" w:themeTint="E6"/>
          <w:sz w:val="22"/>
          <w:szCs w:val="22"/>
        </w:rPr>
        <w:t xml:space="preserve">, </w:t>
      </w:r>
      <w:r w:rsidR="006F6154" w:rsidRPr="008512AF">
        <w:rPr>
          <w:rFonts w:ascii="Nunito" w:hAnsi="Nunito" w:cs="Arial"/>
          <w:color w:val="153D63" w:themeColor="text2" w:themeTint="E6"/>
          <w:sz w:val="22"/>
          <w:szCs w:val="22"/>
        </w:rPr>
        <w:t>with</w:t>
      </w:r>
      <w:r w:rsidRPr="008512AF">
        <w:rPr>
          <w:rFonts w:ascii="Nunito" w:hAnsi="Nunito" w:cs="Arial"/>
          <w:color w:val="153D63" w:themeColor="text2" w:themeTint="E6"/>
          <w:sz w:val="22"/>
          <w:szCs w:val="22"/>
        </w:rPr>
        <w:t xml:space="preserve"> ability to instruct others</w:t>
      </w:r>
      <w:r w:rsidR="008D2C2B" w:rsidRPr="008512AF">
        <w:rPr>
          <w:rFonts w:ascii="Nunito" w:hAnsi="Nunito" w:cs="Arial"/>
          <w:color w:val="153D63" w:themeColor="text2" w:themeTint="E6"/>
          <w:sz w:val="22"/>
          <w:szCs w:val="22"/>
        </w:rPr>
        <w:t>.</w:t>
      </w:r>
    </w:p>
    <w:p w14:paraId="43B4D1E5" w14:textId="68BFD1CD" w:rsidR="006B36EA" w:rsidRPr="008512AF" w:rsidRDefault="001F27BF" w:rsidP="008512AF">
      <w:pPr>
        <w:numPr>
          <w:ilvl w:val="0"/>
          <w:numId w:val="8"/>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Able to successfully</w:t>
      </w:r>
      <w:r w:rsidR="006B36EA" w:rsidRPr="008512AF">
        <w:rPr>
          <w:rFonts w:ascii="Nunito" w:hAnsi="Nunito" w:cs="Arial"/>
          <w:color w:val="153D63" w:themeColor="text2" w:themeTint="E6"/>
          <w:sz w:val="22"/>
          <w:szCs w:val="22"/>
        </w:rPr>
        <w:t xml:space="preserve"> </w:t>
      </w:r>
      <w:r w:rsidRPr="008512AF">
        <w:rPr>
          <w:rFonts w:ascii="Nunito" w:hAnsi="Nunito" w:cs="Arial"/>
          <w:color w:val="153D63" w:themeColor="text2" w:themeTint="E6"/>
          <w:sz w:val="22"/>
          <w:szCs w:val="22"/>
        </w:rPr>
        <w:t>follow strict protocols and apply to the Enterprise contract.</w:t>
      </w:r>
    </w:p>
    <w:p w14:paraId="0AE5120A" w14:textId="31F6A050" w:rsidR="006B36EA" w:rsidRPr="008512AF" w:rsidRDefault="001F27BF" w:rsidP="008512AF">
      <w:pPr>
        <w:numPr>
          <w:ilvl w:val="0"/>
          <w:numId w:val="8"/>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 xml:space="preserve">Able to build good working relationships as well as able to work independently and make decisions within own area of work.  </w:t>
      </w:r>
    </w:p>
    <w:p w14:paraId="10F1C6ED" w14:textId="68E285A8" w:rsidR="006B36EA" w:rsidRPr="008512AF" w:rsidRDefault="006B36EA" w:rsidP="008512AF">
      <w:pPr>
        <w:numPr>
          <w:ilvl w:val="0"/>
          <w:numId w:val="8"/>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Good oral and written communication</w:t>
      </w:r>
      <w:r w:rsidR="008D2C2B" w:rsidRPr="008512AF">
        <w:rPr>
          <w:rFonts w:ascii="Nunito" w:hAnsi="Nunito" w:cs="Arial"/>
          <w:color w:val="153D63" w:themeColor="text2" w:themeTint="E6"/>
          <w:sz w:val="22"/>
          <w:szCs w:val="22"/>
        </w:rPr>
        <w:t>.</w:t>
      </w:r>
    </w:p>
    <w:p w14:paraId="26693BE7" w14:textId="552E7C0F" w:rsidR="006B36EA" w:rsidRPr="008512AF" w:rsidRDefault="006B36EA" w:rsidP="008512AF">
      <w:pPr>
        <w:numPr>
          <w:ilvl w:val="0"/>
          <w:numId w:val="8"/>
        </w:numPr>
        <w:suppressAutoHyphens/>
        <w:autoSpaceDN w:val="0"/>
        <w:ind w:left="714" w:hanging="357"/>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Good personal time management</w:t>
      </w:r>
      <w:r w:rsidR="008D2C2B" w:rsidRPr="008512AF">
        <w:rPr>
          <w:rFonts w:ascii="Nunito" w:hAnsi="Nunito" w:cs="Arial"/>
          <w:color w:val="153D63" w:themeColor="text2" w:themeTint="E6"/>
          <w:sz w:val="22"/>
          <w:szCs w:val="22"/>
        </w:rPr>
        <w:t>.</w:t>
      </w:r>
    </w:p>
    <w:p w14:paraId="2E2BE389" w14:textId="61A108E7" w:rsidR="006B36EA" w:rsidRPr="008512AF" w:rsidRDefault="006B36EA" w:rsidP="008512AF">
      <w:pPr>
        <w:numPr>
          <w:ilvl w:val="0"/>
          <w:numId w:val="8"/>
        </w:numPr>
        <w:suppressAutoHyphens/>
        <w:autoSpaceDN w:val="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Ability to work accurately to tight deadlines and attention to detail</w:t>
      </w:r>
      <w:r w:rsidR="008D2C2B" w:rsidRPr="008512AF">
        <w:rPr>
          <w:rFonts w:ascii="Nunito" w:hAnsi="Nunito" w:cs="Arial"/>
          <w:color w:val="153D63" w:themeColor="text2" w:themeTint="E6"/>
          <w:sz w:val="22"/>
          <w:szCs w:val="22"/>
        </w:rPr>
        <w:t>.</w:t>
      </w:r>
    </w:p>
    <w:p w14:paraId="64C4D7B5" w14:textId="5556F044" w:rsidR="006B36EA" w:rsidRPr="008512AF" w:rsidRDefault="006B36EA" w:rsidP="008512AF">
      <w:pPr>
        <w:numPr>
          <w:ilvl w:val="0"/>
          <w:numId w:val="8"/>
        </w:numPr>
        <w:suppressAutoHyphens/>
        <w:autoSpaceDE w:val="0"/>
        <w:autoSpaceDN w:val="0"/>
        <w:jc w:val="both"/>
        <w:textAlignment w:val="baseline"/>
        <w:rPr>
          <w:rFonts w:ascii="Nunito" w:hAnsi="Nunito" w:cs="Arial"/>
          <w:bCs/>
          <w:color w:val="153D63" w:themeColor="text2" w:themeTint="E6"/>
          <w:sz w:val="22"/>
          <w:szCs w:val="22"/>
        </w:rPr>
      </w:pPr>
      <w:r w:rsidRPr="008512AF">
        <w:rPr>
          <w:rFonts w:ascii="Nunito" w:hAnsi="Nunito" w:cs="Arial"/>
          <w:bCs/>
          <w:color w:val="153D63" w:themeColor="text2" w:themeTint="E6"/>
          <w:sz w:val="22"/>
          <w:szCs w:val="22"/>
        </w:rPr>
        <w:t>Computer literacy</w:t>
      </w:r>
      <w:r w:rsidR="008D2C2B" w:rsidRPr="008512AF">
        <w:rPr>
          <w:rFonts w:ascii="Nunito" w:hAnsi="Nunito" w:cs="Arial"/>
          <w:bCs/>
          <w:color w:val="153D63" w:themeColor="text2" w:themeTint="E6"/>
          <w:sz w:val="22"/>
          <w:szCs w:val="22"/>
        </w:rPr>
        <w:t>.</w:t>
      </w:r>
    </w:p>
    <w:p w14:paraId="6E942BE5" w14:textId="46736E30" w:rsidR="006B36EA" w:rsidRPr="008512AF" w:rsidRDefault="006B36EA" w:rsidP="008512AF">
      <w:pPr>
        <w:numPr>
          <w:ilvl w:val="0"/>
          <w:numId w:val="8"/>
        </w:numPr>
        <w:suppressAutoHyphens/>
        <w:autoSpaceDE w:val="0"/>
        <w:autoSpaceDN w:val="0"/>
        <w:jc w:val="both"/>
        <w:textAlignment w:val="baseline"/>
        <w:rPr>
          <w:rFonts w:ascii="Nunito" w:hAnsi="Nunito" w:cs="Arial"/>
          <w:bCs/>
          <w:color w:val="153D63" w:themeColor="text2" w:themeTint="E6"/>
          <w:sz w:val="22"/>
          <w:szCs w:val="22"/>
        </w:rPr>
      </w:pPr>
      <w:r w:rsidRPr="008512AF">
        <w:rPr>
          <w:rFonts w:ascii="Nunito" w:hAnsi="Nunito" w:cs="Arial"/>
          <w:bCs/>
          <w:color w:val="153D63" w:themeColor="text2" w:themeTint="E6"/>
          <w:sz w:val="22"/>
          <w:szCs w:val="22"/>
        </w:rPr>
        <w:t>Preparation of accurate and timely documentation, records, reports and data sets, for contracts and projects</w:t>
      </w:r>
      <w:r w:rsidR="008D2C2B" w:rsidRPr="008512AF">
        <w:rPr>
          <w:rFonts w:ascii="Nunito" w:hAnsi="Nunito" w:cs="Arial"/>
          <w:bCs/>
          <w:color w:val="153D63" w:themeColor="text2" w:themeTint="E6"/>
          <w:sz w:val="22"/>
          <w:szCs w:val="22"/>
        </w:rPr>
        <w:t>.</w:t>
      </w:r>
    </w:p>
    <w:p w14:paraId="4564D4AC" w14:textId="1F20C006" w:rsidR="006B36EA" w:rsidRPr="008512AF" w:rsidRDefault="006B36EA" w:rsidP="008512AF">
      <w:pPr>
        <w:numPr>
          <w:ilvl w:val="0"/>
          <w:numId w:val="8"/>
        </w:numPr>
        <w:suppressAutoHyphens/>
        <w:autoSpaceDN w:val="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Ability and temperament to conduct sustained periods of routine work at the microscope</w:t>
      </w:r>
      <w:r w:rsidR="008D2C2B" w:rsidRPr="008512AF">
        <w:rPr>
          <w:rFonts w:ascii="Nunito" w:hAnsi="Nunito" w:cs="Arial"/>
          <w:color w:val="153D63" w:themeColor="text2" w:themeTint="E6"/>
          <w:sz w:val="22"/>
          <w:szCs w:val="22"/>
        </w:rPr>
        <w:t>.</w:t>
      </w:r>
    </w:p>
    <w:p w14:paraId="483F944A" w14:textId="68EE758E" w:rsidR="006B36EA" w:rsidRPr="008512AF" w:rsidRDefault="006B36EA" w:rsidP="008512AF">
      <w:pPr>
        <w:numPr>
          <w:ilvl w:val="0"/>
          <w:numId w:val="8"/>
        </w:numPr>
        <w:suppressAutoHyphens/>
        <w:autoSpaceDN w:val="0"/>
        <w:jc w:val="both"/>
        <w:textAlignment w:val="baseline"/>
        <w:rPr>
          <w:rFonts w:ascii="Nunito" w:hAnsi="Nunito" w:cs="Arial"/>
          <w:color w:val="153D63" w:themeColor="text2" w:themeTint="E6"/>
          <w:sz w:val="22"/>
          <w:szCs w:val="22"/>
        </w:rPr>
      </w:pPr>
      <w:r w:rsidRPr="008512AF">
        <w:rPr>
          <w:rFonts w:ascii="Nunito" w:hAnsi="Nunito" w:cs="Arial"/>
          <w:color w:val="153D63" w:themeColor="text2" w:themeTint="E6"/>
          <w:sz w:val="22"/>
          <w:szCs w:val="22"/>
        </w:rPr>
        <w:t>Ability to attend on a regular basis and cope with the demands of the job</w:t>
      </w:r>
      <w:r w:rsidR="008D2C2B" w:rsidRPr="008512AF">
        <w:rPr>
          <w:rFonts w:ascii="Nunito" w:hAnsi="Nunito" w:cs="Arial"/>
          <w:color w:val="153D63" w:themeColor="text2" w:themeTint="E6"/>
          <w:sz w:val="22"/>
          <w:szCs w:val="22"/>
        </w:rPr>
        <w:t>.</w:t>
      </w:r>
      <w:r w:rsidRPr="008512AF">
        <w:rPr>
          <w:rFonts w:ascii="Nunito" w:hAnsi="Nunito" w:cs="Arial"/>
          <w:color w:val="153D63" w:themeColor="text2" w:themeTint="E6"/>
          <w:sz w:val="22"/>
          <w:szCs w:val="22"/>
        </w:rPr>
        <w:t xml:space="preserve"> </w:t>
      </w:r>
    </w:p>
    <w:p w14:paraId="4A28B180" w14:textId="77777777" w:rsidR="006B36EA" w:rsidRPr="008512AF" w:rsidRDefault="006B36EA" w:rsidP="00F95CE0">
      <w:pPr>
        <w:autoSpaceDE w:val="0"/>
        <w:spacing w:after="120"/>
        <w:ind w:left="709"/>
        <w:jc w:val="both"/>
        <w:rPr>
          <w:rFonts w:ascii="Nunito" w:hAnsi="Nunito" w:cs="Arial"/>
          <w:bCs/>
          <w:color w:val="153D63" w:themeColor="text2" w:themeTint="E6"/>
          <w:sz w:val="22"/>
          <w:szCs w:val="22"/>
        </w:rPr>
      </w:pPr>
    </w:p>
    <w:p w14:paraId="162E5471" w14:textId="77777777" w:rsidR="006B36EA" w:rsidRPr="008512AF" w:rsidRDefault="006B36EA" w:rsidP="00F95CE0">
      <w:pPr>
        <w:keepNext/>
        <w:spacing w:after="120"/>
        <w:jc w:val="both"/>
        <w:outlineLvl w:val="0"/>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t xml:space="preserve">9.  Dimensions – Scope of role </w:t>
      </w:r>
    </w:p>
    <w:p w14:paraId="0A6A3DD5" w14:textId="4391B039"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iCs/>
          <w:color w:val="153D63" w:themeColor="text2" w:themeTint="E6"/>
          <w:sz w:val="22"/>
          <w:szCs w:val="22"/>
          <w:lang w:eastAsia="en-GB"/>
        </w:rPr>
        <w:t xml:space="preserve">Generally working on one main project, with occasional additional commercial, </w:t>
      </w:r>
      <w:r w:rsidRPr="00C23E36">
        <w:rPr>
          <w:rFonts w:ascii="Nunito" w:hAnsi="Nunito" w:cs="Arial"/>
          <w:iCs/>
          <w:color w:val="153D63" w:themeColor="text2" w:themeTint="E6"/>
          <w:sz w:val="22"/>
          <w:szCs w:val="22"/>
          <w:lang w:eastAsia="en-GB"/>
        </w:rPr>
        <w:t xml:space="preserve">research and </w:t>
      </w:r>
      <w:r w:rsidR="00CD0047" w:rsidRPr="00C23E36">
        <w:rPr>
          <w:rFonts w:ascii="Nunito" w:hAnsi="Nunito" w:cs="Arial"/>
          <w:iCs/>
          <w:color w:val="153D63" w:themeColor="text2" w:themeTint="E6"/>
          <w:sz w:val="22"/>
          <w:szCs w:val="22"/>
          <w:lang w:eastAsia="en-GB"/>
        </w:rPr>
        <w:t>education/outreach/event</w:t>
      </w:r>
      <w:r w:rsidRPr="00C23E36">
        <w:rPr>
          <w:rFonts w:ascii="Nunito" w:hAnsi="Nunito" w:cs="Arial"/>
          <w:iCs/>
          <w:color w:val="153D63" w:themeColor="text2" w:themeTint="E6"/>
          <w:sz w:val="22"/>
          <w:szCs w:val="22"/>
          <w:lang w:eastAsia="en-GB"/>
        </w:rPr>
        <w:t xml:space="preserve"> contributions</w:t>
      </w:r>
      <w:r w:rsidR="008D2C2B" w:rsidRPr="00C23E36">
        <w:rPr>
          <w:rFonts w:ascii="Nunito" w:hAnsi="Nunito" w:cs="Arial"/>
          <w:iCs/>
          <w:color w:val="153D63" w:themeColor="text2" w:themeTint="E6"/>
          <w:sz w:val="22"/>
          <w:szCs w:val="22"/>
          <w:lang w:eastAsia="en-GB"/>
        </w:rPr>
        <w:t>.</w:t>
      </w:r>
    </w:p>
    <w:p w14:paraId="28D2D27F" w14:textId="334D4E44"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Dealing with a large number of phytoplankton samples</w:t>
      </w:r>
      <w:r w:rsidR="008D2C2B" w:rsidRPr="008512AF">
        <w:rPr>
          <w:rFonts w:ascii="Nunito" w:hAnsi="Nunito" w:cs="Arial"/>
          <w:color w:val="153D63" w:themeColor="text2" w:themeTint="E6"/>
          <w:sz w:val="22"/>
          <w:szCs w:val="22"/>
        </w:rPr>
        <w:t>.</w:t>
      </w:r>
    </w:p>
    <w:p w14:paraId="3AE21BDE" w14:textId="255B1BFC"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Working within a set time frame on a daily basis</w:t>
      </w:r>
      <w:r w:rsidR="008D2C2B" w:rsidRPr="008512AF">
        <w:rPr>
          <w:rFonts w:ascii="Nunito" w:hAnsi="Nunito" w:cs="Arial"/>
          <w:color w:val="153D63" w:themeColor="text2" w:themeTint="E6"/>
          <w:sz w:val="22"/>
          <w:szCs w:val="22"/>
        </w:rPr>
        <w:t>.</w:t>
      </w:r>
    </w:p>
    <w:p w14:paraId="0F53E34D" w14:textId="606C7F12"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 xml:space="preserve">Working in a UKAS </w:t>
      </w:r>
      <w:r w:rsidR="0080546A" w:rsidRPr="008512AF">
        <w:rPr>
          <w:rFonts w:ascii="Nunito" w:hAnsi="Nunito" w:cs="Arial"/>
          <w:color w:val="153D63" w:themeColor="text2" w:themeTint="E6"/>
          <w:sz w:val="22"/>
          <w:szCs w:val="22"/>
        </w:rPr>
        <w:t xml:space="preserve">ISO17025 </w:t>
      </w:r>
      <w:r w:rsidRPr="008512AF">
        <w:rPr>
          <w:rFonts w:ascii="Nunito" w:hAnsi="Nunito" w:cs="Arial"/>
          <w:color w:val="153D63" w:themeColor="text2" w:themeTint="E6"/>
          <w:sz w:val="22"/>
          <w:szCs w:val="22"/>
        </w:rPr>
        <w:t>accredited laboratory</w:t>
      </w:r>
      <w:r w:rsidR="00526D75" w:rsidRPr="008512AF">
        <w:rPr>
          <w:rFonts w:ascii="Nunito" w:hAnsi="Nunito" w:cs="Arial"/>
          <w:color w:val="153D63" w:themeColor="text2" w:themeTint="E6"/>
          <w:sz w:val="22"/>
          <w:szCs w:val="22"/>
        </w:rPr>
        <w:t>; full training on Standard Operating Procedures and associated activities will be provided.</w:t>
      </w:r>
    </w:p>
    <w:p w14:paraId="2043B7AC" w14:textId="6751F727"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Completing proficiency and competence training records for other members of the toxic algae monitoring team</w:t>
      </w:r>
      <w:r w:rsidR="008D2C2B" w:rsidRPr="008512AF">
        <w:rPr>
          <w:rFonts w:ascii="Nunito" w:hAnsi="Nunito" w:cs="Arial"/>
          <w:color w:val="153D63" w:themeColor="text2" w:themeTint="E6"/>
          <w:sz w:val="22"/>
          <w:szCs w:val="22"/>
        </w:rPr>
        <w:t>.</w:t>
      </w:r>
    </w:p>
    <w:p w14:paraId="60EA0BE3" w14:textId="735A3937"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Ability to conduct laboratory inductions for students and new members of staff</w:t>
      </w:r>
      <w:r w:rsidR="008D2C2B" w:rsidRPr="008512AF">
        <w:rPr>
          <w:rFonts w:ascii="Nunito" w:hAnsi="Nunito" w:cs="Arial"/>
          <w:color w:val="153D63" w:themeColor="text2" w:themeTint="E6"/>
          <w:sz w:val="22"/>
          <w:szCs w:val="22"/>
        </w:rPr>
        <w:t>.</w:t>
      </w:r>
    </w:p>
    <w:p w14:paraId="503E7ECA" w14:textId="5BFCBF16" w:rsidR="001F27BF" w:rsidRPr="008512AF" w:rsidRDefault="001F27BF"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Work closely and support the main programme manager.</w:t>
      </w:r>
    </w:p>
    <w:p w14:paraId="0DD6EB78" w14:textId="77777777" w:rsidR="006B36EA" w:rsidRPr="008512AF" w:rsidRDefault="006B36EA" w:rsidP="008512AF">
      <w:pPr>
        <w:numPr>
          <w:ilvl w:val="0"/>
          <w:numId w:val="9"/>
        </w:numPr>
        <w:suppressAutoHyphens/>
        <w:autoSpaceDE w:val="0"/>
        <w:autoSpaceDN w:val="0"/>
        <w:ind w:left="709" w:hanging="425"/>
        <w:jc w:val="both"/>
        <w:textAlignment w:val="baseline"/>
        <w:rPr>
          <w:rFonts w:ascii="Nunito" w:hAnsi="Nunito"/>
          <w:color w:val="153D63" w:themeColor="text2" w:themeTint="E6"/>
          <w:sz w:val="22"/>
          <w:szCs w:val="22"/>
        </w:rPr>
      </w:pPr>
      <w:r w:rsidRPr="008512AF">
        <w:rPr>
          <w:rFonts w:ascii="Nunito" w:hAnsi="Nunito" w:cs="Arial"/>
          <w:color w:val="153D63" w:themeColor="text2" w:themeTint="E6"/>
          <w:sz w:val="22"/>
          <w:szCs w:val="22"/>
        </w:rPr>
        <w:t>Health &amp; Safety – awareness of, and adherence to, the contents of all risk assessments and SSWs.</w:t>
      </w:r>
    </w:p>
    <w:p w14:paraId="6511DAB7" w14:textId="77777777" w:rsidR="008512AF" w:rsidRDefault="008512AF" w:rsidP="00F95CE0">
      <w:pPr>
        <w:spacing w:after="120"/>
        <w:jc w:val="both"/>
        <w:rPr>
          <w:rFonts w:ascii="Nunito" w:hAnsi="Nunito" w:cs="Arial"/>
          <w:bCs/>
          <w:iCs/>
          <w:color w:val="153D63" w:themeColor="text2" w:themeTint="E6"/>
          <w:sz w:val="22"/>
          <w:szCs w:val="22"/>
        </w:rPr>
      </w:pPr>
    </w:p>
    <w:p w14:paraId="2727F902" w14:textId="77777777" w:rsidR="008512AF" w:rsidRDefault="008512AF" w:rsidP="00F95CE0">
      <w:pPr>
        <w:spacing w:after="120"/>
        <w:jc w:val="both"/>
        <w:rPr>
          <w:rFonts w:ascii="Nunito" w:hAnsi="Nunito" w:cs="Arial"/>
          <w:bCs/>
          <w:iCs/>
          <w:color w:val="153D63" w:themeColor="text2" w:themeTint="E6"/>
          <w:sz w:val="22"/>
          <w:szCs w:val="22"/>
        </w:rPr>
      </w:pPr>
    </w:p>
    <w:p w14:paraId="0999C17A" w14:textId="77777777" w:rsidR="00CD0047" w:rsidRDefault="00CD0047" w:rsidP="00F95CE0">
      <w:pPr>
        <w:spacing w:after="120"/>
        <w:jc w:val="both"/>
        <w:rPr>
          <w:rFonts w:ascii="Nunito" w:hAnsi="Nunito" w:cs="Arial"/>
          <w:bCs/>
          <w:iCs/>
          <w:color w:val="153D63" w:themeColor="text2" w:themeTint="E6"/>
          <w:sz w:val="22"/>
          <w:szCs w:val="22"/>
        </w:rPr>
      </w:pPr>
    </w:p>
    <w:p w14:paraId="67890097" w14:textId="77777777" w:rsidR="008512AF" w:rsidRDefault="008512AF" w:rsidP="00F95CE0">
      <w:pPr>
        <w:spacing w:after="120"/>
        <w:jc w:val="both"/>
        <w:rPr>
          <w:rFonts w:ascii="Nunito" w:hAnsi="Nunito" w:cs="Arial"/>
          <w:bCs/>
          <w:iCs/>
          <w:color w:val="153D63" w:themeColor="text2" w:themeTint="E6"/>
          <w:sz w:val="22"/>
          <w:szCs w:val="22"/>
        </w:rPr>
      </w:pPr>
    </w:p>
    <w:p w14:paraId="62191273" w14:textId="438885FD" w:rsidR="006B36EA" w:rsidRPr="008512AF" w:rsidRDefault="006B36EA" w:rsidP="00F95CE0">
      <w:pPr>
        <w:spacing w:after="120"/>
        <w:jc w:val="both"/>
        <w:rPr>
          <w:rFonts w:ascii="Nunito" w:hAnsi="Nunito" w:cs="Arial"/>
          <w:b/>
          <w:color w:val="153D63" w:themeColor="text2" w:themeTint="E6"/>
          <w:sz w:val="22"/>
          <w:szCs w:val="22"/>
        </w:rPr>
      </w:pPr>
      <w:r w:rsidRPr="008512AF">
        <w:rPr>
          <w:rFonts w:ascii="Nunito" w:hAnsi="Nunito" w:cs="Arial"/>
          <w:b/>
          <w:color w:val="153D63" w:themeColor="text2" w:themeTint="E6"/>
          <w:sz w:val="22"/>
          <w:szCs w:val="22"/>
        </w:rPr>
        <w:lastRenderedPageBreak/>
        <w:t>10. Any other relevant information</w:t>
      </w:r>
    </w:p>
    <w:p w14:paraId="76E5B472" w14:textId="77777777" w:rsidR="006B36EA" w:rsidRDefault="006B36EA" w:rsidP="00F95CE0">
      <w:pPr>
        <w:spacing w:after="120"/>
        <w:jc w:val="both"/>
        <w:rPr>
          <w:rFonts w:ascii="Nunito" w:hAnsi="Nunito" w:cs="Arial"/>
          <w:color w:val="153D63" w:themeColor="text2" w:themeTint="E6"/>
          <w:sz w:val="22"/>
          <w:szCs w:val="22"/>
        </w:rPr>
      </w:pPr>
      <w:r w:rsidRPr="008512AF">
        <w:rPr>
          <w:rFonts w:ascii="Nunito" w:hAnsi="Nunito" w:cs="Arial"/>
          <w:color w:val="153D63" w:themeColor="text2" w:themeTint="E6"/>
          <w:sz w:val="22"/>
          <w:szCs w:val="22"/>
        </w:rPr>
        <w:t>The toxic algae monitoring programme is seasonal and mainly operates during the months of March to October. The post-holder will need to be available during this period.</w:t>
      </w:r>
    </w:p>
    <w:p w14:paraId="662CC16D" w14:textId="77777777" w:rsidR="00F467DC" w:rsidRPr="008512AF" w:rsidRDefault="00F467DC" w:rsidP="00F95CE0">
      <w:pPr>
        <w:spacing w:after="120"/>
        <w:jc w:val="both"/>
        <w:rPr>
          <w:rFonts w:ascii="Nunito" w:hAnsi="Nunito" w:cs="Arial"/>
          <w:color w:val="153D63" w:themeColor="text2" w:themeTint="E6"/>
          <w:sz w:val="22"/>
          <w:szCs w:val="22"/>
        </w:rPr>
      </w:pPr>
    </w:p>
    <w:p w14:paraId="27050065" w14:textId="77777777" w:rsidR="00F467DC" w:rsidRPr="00356669" w:rsidRDefault="00F467DC" w:rsidP="00F467DC">
      <w:pPr>
        <w:jc w:val="center"/>
        <w:rPr>
          <w:rStyle w:val="Hyperlink"/>
          <w:rFonts w:cs="Arial"/>
          <w:color w:val="0000FF"/>
          <w:sz w:val="32"/>
          <w:szCs w:val="32"/>
        </w:rPr>
      </w:pPr>
      <w:hyperlink r:id="rId9" w:history="1">
        <w:r w:rsidRPr="00356669">
          <w:rPr>
            <w:rStyle w:val="Hyperlink"/>
            <w:rFonts w:ascii="Nunito" w:hAnsi="Nunito" w:cs="Arial"/>
            <w:color w:val="0000FF"/>
            <w:sz w:val="32"/>
            <w:szCs w:val="32"/>
          </w:rPr>
          <w:t>What can SAMS offer you?</w:t>
        </w:r>
      </w:hyperlink>
    </w:p>
    <w:p w14:paraId="05ECF9FD" w14:textId="77777777" w:rsidR="00F467DC" w:rsidRPr="004D0709" w:rsidRDefault="00F467DC" w:rsidP="00F467DC">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6F3F0379" w14:textId="77777777" w:rsidR="00F467DC" w:rsidRPr="00827D24" w:rsidRDefault="00F467DC" w:rsidP="00F467DC">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5F752B5F"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2D0DC370" w14:textId="77777777" w:rsidR="00F467DC"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040F770F" w14:textId="77777777" w:rsidR="00F467DC" w:rsidRPr="00827D24" w:rsidRDefault="00F467DC" w:rsidP="00F467D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0A58FC7B" w14:textId="5E054F6F"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12DABC8C" w14:textId="77777777" w:rsidR="00F467DC" w:rsidRPr="00827D24" w:rsidRDefault="00F467DC" w:rsidP="00F467D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6C8013BC"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881FB14" w14:textId="77777777" w:rsidR="00F467DC" w:rsidRPr="00827D24" w:rsidRDefault="00F467DC" w:rsidP="00F467DC">
      <w:pPr>
        <w:jc w:val="both"/>
        <w:rPr>
          <w:rFonts w:ascii="Nunito" w:hAnsi="Nunito" w:cs="Arial"/>
          <w:bCs/>
          <w:color w:val="002060"/>
          <w:sz w:val="22"/>
          <w:szCs w:val="22"/>
        </w:rPr>
      </w:pPr>
    </w:p>
    <w:p w14:paraId="7D89D167" w14:textId="77777777" w:rsidR="00F467DC" w:rsidRPr="00827D24" w:rsidRDefault="00F467DC" w:rsidP="00F467DC">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2B3363E4"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D8BE4E3" w14:textId="77777777" w:rsidR="00F467DC" w:rsidRPr="00827D24" w:rsidRDefault="00F467DC" w:rsidP="00F467D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2AD8C81C"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981A686" w14:textId="77777777" w:rsidR="00F467DC" w:rsidRPr="00827D24" w:rsidRDefault="00F467DC" w:rsidP="00F467DC">
      <w:pPr>
        <w:jc w:val="both"/>
        <w:rPr>
          <w:rFonts w:ascii="Nunito" w:hAnsi="Nunito" w:cs="Arial"/>
          <w:bCs/>
          <w:color w:val="002060"/>
          <w:sz w:val="22"/>
          <w:szCs w:val="22"/>
        </w:rPr>
      </w:pPr>
    </w:p>
    <w:p w14:paraId="5DDE400A" w14:textId="726EE40C" w:rsidR="00F467DC" w:rsidRPr="00827D24" w:rsidRDefault="00F467DC" w:rsidP="00F467DC">
      <w:pPr>
        <w:numPr>
          <w:ilvl w:val="0"/>
          <w:numId w:val="14"/>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sidR="00CD0047">
        <w:rPr>
          <w:rFonts w:ascii="Nunito" w:eastAsia="Calibri" w:hAnsi="Nunito" w:cs="Arial"/>
          <w:color w:val="1F3864"/>
          <w:sz w:val="22"/>
          <w:szCs w:val="22"/>
        </w:rPr>
        <w:t xml:space="preserve"> – will depend on role dynamic.</w:t>
      </w:r>
    </w:p>
    <w:p w14:paraId="324BA5E9"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1B28B32A"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036E0BBB"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2FC4C4A0"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2AB7F0BD"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6D9B487E"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lastRenderedPageBreak/>
        <w:t>Salary Sacrifice – pensions</w:t>
      </w:r>
    </w:p>
    <w:p w14:paraId="7938EEB3"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82A3CA5"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276543E9"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72EAFD6F"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3C098994"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54EFCF27"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0EEAE396" w14:textId="77777777" w:rsidR="00F467DC" w:rsidRPr="00827D24" w:rsidRDefault="00F467DC" w:rsidP="00F467DC">
      <w:pPr>
        <w:numPr>
          <w:ilvl w:val="0"/>
          <w:numId w:val="14"/>
        </w:numPr>
        <w:suppressAutoHyphens/>
        <w:autoSpaceDN w:val="0"/>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6429B1DB" w14:textId="77777777" w:rsidR="00F467DC" w:rsidRPr="00827D24" w:rsidRDefault="00F467DC" w:rsidP="00F467DC">
      <w:pPr>
        <w:ind w:left="720"/>
        <w:jc w:val="both"/>
        <w:rPr>
          <w:rFonts w:ascii="Nunito" w:eastAsia="Calibri" w:hAnsi="Nunito" w:cs="Arial"/>
          <w:color w:val="1F3864"/>
          <w:sz w:val="22"/>
          <w:szCs w:val="22"/>
        </w:rPr>
      </w:pPr>
    </w:p>
    <w:p w14:paraId="2E98F986" w14:textId="77777777" w:rsidR="00F467DC" w:rsidRPr="006162C0" w:rsidRDefault="00F467DC" w:rsidP="00F467DC">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DA950C9" w14:textId="77777777" w:rsidR="00F467DC" w:rsidRDefault="00F467DC" w:rsidP="00F467DC">
      <w:pPr>
        <w:jc w:val="both"/>
        <w:rPr>
          <w:rFonts w:ascii="Nunito" w:hAnsi="Nunito" w:cs="Arial"/>
          <w:bCs/>
          <w:color w:val="002060"/>
          <w:sz w:val="22"/>
          <w:szCs w:val="22"/>
        </w:rPr>
      </w:pPr>
    </w:p>
    <w:p w14:paraId="238D1752" w14:textId="2D256DDC" w:rsidR="00F467DC"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 xml:space="preserve">SAMS </w:t>
      </w:r>
      <w:r w:rsidR="00CD0047">
        <w:rPr>
          <w:rFonts w:ascii="Nunito" w:hAnsi="Nunito" w:cs="Arial"/>
          <w:bCs/>
          <w:color w:val="002060"/>
          <w:sz w:val="22"/>
          <w:szCs w:val="22"/>
        </w:rPr>
        <w:t>holds</w:t>
      </w:r>
      <w:r w:rsidRPr="009844BF">
        <w:rPr>
          <w:rFonts w:ascii="Nunito" w:hAnsi="Nunito" w:cs="Arial"/>
          <w:bCs/>
          <w:color w:val="002060"/>
          <w:sz w:val="22"/>
          <w:szCs w:val="22"/>
        </w:rPr>
        <w:t xml:space="preserve"> a Youth Friendly Employer Badge  – Bronze Award.</w:t>
      </w:r>
    </w:p>
    <w:p w14:paraId="2F03E8C3" w14:textId="77777777" w:rsidR="00CD0047" w:rsidRDefault="00CD0047" w:rsidP="00F467DC">
      <w:pPr>
        <w:jc w:val="both"/>
        <w:rPr>
          <w:rFonts w:ascii="Nunito" w:hAnsi="Nunito" w:cs="Arial"/>
          <w:bCs/>
          <w:color w:val="002060"/>
          <w:sz w:val="22"/>
          <w:szCs w:val="22"/>
        </w:rPr>
      </w:pPr>
    </w:p>
    <w:p w14:paraId="1BB9BF4B" w14:textId="70779BFE" w:rsidR="00CD0047" w:rsidRPr="009844BF" w:rsidRDefault="00CD0047" w:rsidP="00F467DC">
      <w:pPr>
        <w:jc w:val="both"/>
        <w:rPr>
          <w:rFonts w:ascii="Nunito" w:hAnsi="Nunito" w:cs="Arial"/>
          <w:bCs/>
          <w:color w:val="002060"/>
          <w:sz w:val="22"/>
          <w:szCs w:val="22"/>
        </w:rPr>
      </w:pPr>
      <w:r>
        <w:rPr>
          <w:rFonts w:ascii="Nunito" w:hAnsi="Nunito" w:cs="Arial"/>
          <w:bCs/>
          <w:color w:val="002060"/>
          <w:sz w:val="22"/>
          <w:szCs w:val="22"/>
        </w:rPr>
        <w:t>We are now a Fair Work Employer.</w:t>
      </w:r>
    </w:p>
    <w:p w14:paraId="76C478A1" w14:textId="77777777" w:rsidR="00F467DC" w:rsidRDefault="00F467DC" w:rsidP="00F467DC">
      <w:pPr>
        <w:jc w:val="both"/>
        <w:rPr>
          <w:rFonts w:ascii="Nunito" w:hAnsi="Nunito" w:cs="Arial"/>
          <w:bCs/>
          <w:color w:val="002060"/>
          <w:sz w:val="22"/>
          <w:szCs w:val="22"/>
        </w:rPr>
      </w:pPr>
    </w:p>
    <w:p w14:paraId="6A54C281"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0B6BF2E" w14:textId="28BDFFEC" w:rsidR="00F467DC" w:rsidRPr="00827D24" w:rsidRDefault="00F467DC" w:rsidP="00F467DC">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0"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Pr="00584118">
        <w:rPr>
          <w:rFonts w:ascii="Nunito" w:eastAsia="Calibri" w:hAnsi="Nunito" w:cs="Arial"/>
          <w:color w:val="FFFFFF"/>
          <w:sz w:val="22"/>
          <w:szCs w:val="22"/>
        </w:rPr>
        <w:t>D</w:t>
      </w:r>
      <w:r>
        <w:rPr>
          <w:rFonts w:ascii="Nunito" w:eastAsia="Calibri" w:hAnsi="Nunito" w:cs="Arial"/>
          <w:color w:val="FFFFFF"/>
          <w:sz w:val="22"/>
          <w:szCs w:val="22"/>
        </w:rPr>
        <w:t>20/</w:t>
      </w:r>
      <w:r w:rsidRPr="00584118">
        <w:rPr>
          <w:rFonts w:ascii="Nunito" w:eastAsia="Calibri" w:hAnsi="Nunito" w:cs="Arial"/>
          <w:color w:val="FFFFFF"/>
          <w:sz w:val="22"/>
          <w:szCs w:val="22"/>
        </w:rPr>
        <w:t>24.</w:t>
      </w:r>
      <w:r>
        <w:rPr>
          <w:rFonts w:ascii="Nunito" w:eastAsia="Calibri" w:hAnsi="Nunito" w:cs="Arial"/>
          <w:color w:val="FFFFFF"/>
          <w:sz w:val="22"/>
          <w:szCs w:val="22"/>
        </w:rPr>
        <w:t xml:space="preserve">SS’ </w:t>
      </w:r>
      <w:r w:rsidRPr="00827D24">
        <w:rPr>
          <w:rFonts w:ascii="Nunito" w:eastAsia="Calibri" w:hAnsi="Nunito" w:cs="Arial"/>
          <w:color w:val="FFFFFF"/>
          <w:sz w:val="22"/>
          <w:szCs w:val="22"/>
        </w:rPr>
        <w:t>in the subject line.</w:t>
      </w:r>
    </w:p>
    <w:p w14:paraId="0DD12C45" w14:textId="4F2B589D" w:rsidR="00F467DC" w:rsidRPr="007B5555" w:rsidRDefault="00F467DC" w:rsidP="00F467DC">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827D24">
        <w:rPr>
          <w:rFonts w:ascii="Nunito" w:eastAsia="Calibri" w:hAnsi="Nunito" w:cs="Arial"/>
          <w:color w:val="FFFFFF"/>
          <w:sz w:val="22"/>
          <w:szCs w:val="22"/>
        </w:rPr>
        <w:t xml:space="preserve">The closing date for applications is </w:t>
      </w:r>
      <w:r w:rsidR="0039285E">
        <w:rPr>
          <w:rFonts w:ascii="Nunito" w:eastAsia="Calibri" w:hAnsi="Nunito" w:cs="Arial"/>
          <w:color w:val="FFFFFF" w:themeColor="background1"/>
          <w:sz w:val="22"/>
          <w:szCs w:val="22"/>
        </w:rPr>
        <w:t>22</w:t>
      </w:r>
      <w:r w:rsidR="0039285E" w:rsidRPr="0039285E">
        <w:rPr>
          <w:rFonts w:ascii="Nunito" w:eastAsia="Calibri" w:hAnsi="Nunito" w:cs="Arial"/>
          <w:color w:val="FFFFFF" w:themeColor="background1"/>
          <w:sz w:val="22"/>
          <w:szCs w:val="22"/>
          <w:vertAlign w:val="superscript"/>
        </w:rPr>
        <w:t>nd</w:t>
      </w:r>
      <w:r w:rsidR="0039285E">
        <w:rPr>
          <w:rFonts w:ascii="Nunito" w:eastAsia="Calibri" w:hAnsi="Nunito" w:cs="Arial"/>
          <w:color w:val="FFFFFF" w:themeColor="background1"/>
          <w:sz w:val="22"/>
          <w:szCs w:val="22"/>
        </w:rPr>
        <w:t xml:space="preserve"> </w:t>
      </w:r>
      <w:r w:rsidRPr="007B5555">
        <w:rPr>
          <w:rFonts w:ascii="Nunito" w:eastAsia="Calibri" w:hAnsi="Nunito" w:cs="Arial"/>
          <w:color w:val="FFFFFF" w:themeColor="background1"/>
          <w:sz w:val="22"/>
          <w:szCs w:val="22"/>
        </w:rPr>
        <w:t>November 2024.</w:t>
      </w:r>
    </w:p>
    <w:p w14:paraId="2C9BFD67" w14:textId="7B24F0D0" w:rsidR="00F467DC" w:rsidRPr="007B5555" w:rsidRDefault="00F467DC" w:rsidP="00F467DC">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7B5555">
        <w:rPr>
          <w:rFonts w:ascii="Nunito" w:eastAsia="Calibri" w:hAnsi="Nunito" w:cs="Arial"/>
          <w:color w:val="FFFFFF" w:themeColor="background1"/>
          <w:sz w:val="22"/>
          <w:szCs w:val="22"/>
        </w:rPr>
        <w:t>Interviews to be held in early-December 2024.</w:t>
      </w:r>
    </w:p>
    <w:p w14:paraId="775523F1" w14:textId="77777777" w:rsidR="00F467DC" w:rsidRPr="009844BF" w:rsidRDefault="00F467DC" w:rsidP="00F467DC">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1850D85A" w14:textId="77777777" w:rsidR="00F467DC" w:rsidRPr="00827D24" w:rsidRDefault="00F467DC" w:rsidP="00F467D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7088BBA6" w14:textId="77777777" w:rsidR="00F467DC" w:rsidRPr="009844BF" w:rsidRDefault="00F467DC" w:rsidP="00F467DC">
      <w:pPr>
        <w:jc w:val="both"/>
        <w:rPr>
          <w:rFonts w:ascii="Nunito" w:hAnsi="Nunito" w:cs="Arial"/>
          <w:bCs/>
          <w:color w:val="002060"/>
          <w:sz w:val="22"/>
          <w:szCs w:val="22"/>
        </w:rPr>
      </w:pPr>
      <w:r>
        <w:rPr>
          <w:rFonts w:ascii="Nunito" w:hAnsi="Nunito" w:cs="Arial"/>
          <w:bCs/>
          <w:color w:val="002060"/>
          <w:sz w:val="22"/>
          <w:szCs w:val="22"/>
        </w:rPr>
        <w:t xml:space="preserve">This </w:t>
      </w:r>
      <w:r w:rsidRPr="001A21B2">
        <w:rPr>
          <w:rFonts w:ascii="Nunito" w:hAnsi="Nunito" w:cs="Arial"/>
          <w:bCs/>
          <w:color w:val="002060"/>
          <w:sz w:val="22"/>
          <w:szCs w:val="22"/>
        </w:rPr>
        <w:t>position unfortunately does not meet the minimum requirements for sponsorship to work in the UK.  You must therefore have the rights in place to work in the UK already.</w:t>
      </w:r>
    </w:p>
    <w:p w14:paraId="4893D008" w14:textId="77777777" w:rsidR="00F467DC" w:rsidRPr="00827D24" w:rsidRDefault="00F467DC" w:rsidP="00F467DC">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69A09F24" w14:textId="77777777" w:rsidR="00F467DC" w:rsidRPr="00827D24" w:rsidRDefault="00F467DC" w:rsidP="00F467DC">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520618EB" w14:textId="77777777" w:rsidR="00F467DC" w:rsidRPr="00827D24" w:rsidRDefault="00F467DC" w:rsidP="00F467DC">
      <w:pPr>
        <w:jc w:val="both"/>
        <w:rPr>
          <w:rFonts w:ascii="Nunito" w:hAnsi="Nunito" w:cs="Arial"/>
          <w:bCs/>
          <w:color w:val="002060"/>
          <w:sz w:val="22"/>
          <w:szCs w:val="22"/>
        </w:rPr>
      </w:pPr>
    </w:p>
    <w:p w14:paraId="4EF6DE57" w14:textId="77777777" w:rsidR="00F467DC" w:rsidRPr="00827D24" w:rsidRDefault="00F467DC" w:rsidP="00F467DC">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6FBC89D1" w14:textId="77777777" w:rsidR="00F467DC" w:rsidRPr="00827D24" w:rsidRDefault="00F467DC" w:rsidP="00F467DC">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2F000B71" w14:textId="77777777" w:rsidR="00F467DC" w:rsidRPr="00827D24" w:rsidRDefault="00F467DC" w:rsidP="00F467DC">
      <w:pPr>
        <w:numPr>
          <w:ilvl w:val="0"/>
          <w:numId w:val="15"/>
        </w:numPr>
        <w:spacing w:before="100" w:beforeAutospacing="1" w:line="254" w:lineRule="auto"/>
        <w:jc w:val="both"/>
        <w:rPr>
          <w:rFonts w:ascii="Nunito" w:hAnsi="Nunito" w:cs="Arial"/>
          <w:bCs/>
          <w:color w:val="153D63" w:themeColor="text2" w:themeTint="E6"/>
          <w:sz w:val="22"/>
          <w:szCs w:val="22"/>
        </w:rPr>
      </w:pPr>
      <w:hyperlink r:id="rId11"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827D24">
        <w:rPr>
          <w:rFonts w:ascii="Nunito" w:hAnsi="Nunito" w:cs="Arial"/>
          <w:bCs/>
          <w:color w:val="153D63" w:themeColor="text2" w:themeTint="E6"/>
          <w:sz w:val="22"/>
          <w:szCs w:val="22"/>
        </w:rPr>
        <w:t>(please right click and select open in new tab)</w:t>
      </w:r>
    </w:p>
    <w:p w14:paraId="2FC3B2E9" w14:textId="77777777" w:rsidR="00F467DC" w:rsidRPr="00827D24" w:rsidRDefault="00F467DC" w:rsidP="00F467DC">
      <w:pPr>
        <w:numPr>
          <w:ilvl w:val="0"/>
          <w:numId w:val="15"/>
        </w:numPr>
        <w:spacing w:before="100" w:beforeAutospacing="1" w:line="254" w:lineRule="auto"/>
        <w:jc w:val="both"/>
        <w:rPr>
          <w:rFonts w:ascii="Nunito" w:hAnsi="Nunito" w:cs="Arial"/>
          <w:bCs/>
          <w:color w:val="002060"/>
          <w:sz w:val="22"/>
          <w:szCs w:val="22"/>
        </w:rPr>
      </w:pPr>
      <w:hyperlink r:id="rId12"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827D24">
        <w:rPr>
          <w:rFonts w:ascii="Nunito" w:hAnsi="Nunito" w:cs="Arial"/>
          <w:bCs/>
          <w:color w:val="153D63" w:themeColor="text2" w:themeTint="E6"/>
          <w:sz w:val="22"/>
          <w:szCs w:val="22"/>
        </w:rPr>
        <w:t>(please right click and select open in new tab)</w:t>
      </w:r>
    </w:p>
    <w:p w14:paraId="01B36BB7" w14:textId="77777777" w:rsidR="00F467DC" w:rsidRPr="00827D24" w:rsidRDefault="00F467DC" w:rsidP="00F467DC">
      <w:pPr>
        <w:jc w:val="both"/>
        <w:rPr>
          <w:rFonts w:ascii="Nunito" w:hAnsi="Nunito"/>
          <w:b/>
          <w:sz w:val="22"/>
          <w:szCs w:val="22"/>
          <w:u w:val="single"/>
        </w:rPr>
      </w:pPr>
    </w:p>
    <w:p w14:paraId="5B380181" w14:textId="77777777" w:rsidR="00F467DC" w:rsidRPr="00827D24" w:rsidRDefault="00F467DC" w:rsidP="00F467DC">
      <w:pPr>
        <w:jc w:val="both"/>
        <w:rPr>
          <w:rFonts w:ascii="Nunito" w:hAnsi="Nunito"/>
          <w:sz w:val="22"/>
          <w:szCs w:val="22"/>
        </w:rPr>
      </w:pPr>
      <w:r w:rsidRPr="005A6882">
        <w:rPr>
          <w:noProof/>
        </w:rPr>
        <w:drawing>
          <wp:anchor distT="0" distB="0" distL="114300" distR="114300" simplePos="0" relativeHeight="251660288" behindDoc="1" locked="0" layoutInCell="1" allowOverlap="1" wp14:anchorId="70F8BD93" wp14:editId="118D9EC6">
            <wp:simplePos x="0" y="0"/>
            <wp:positionH relativeFrom="column">
              <wp:posOffset>2638425</wp:posOffset>
            </wp:positionH>
            <wp:positionV relativeFrom="paragraph">
              <wp:posOffset>161925</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0E9E8A49" w14:textId="77777777" w:rsidR="00F467DC" w:rsidRPr="00827D24" w:rsidRDefault="00F467DC" w:rsidP="00F467DC">
      <w:pPr>
        <w:jc w:val="center"/>
        <w:rPr>
          <w:rFonts w:ascii="Nunito" w:hAnsi="Nunito"/>
          <w:sz w:val="22"/>
          <w:szCs w:val="22"/>
        </w:rPr>
      </w:pPr>
      <w:r w:rsidRPr="00827D24">
        <w:rPr>
          <w:rFonts w:ascii="Nunito" w:hAnsi="Nunito"/>
          <w:noProof/>
          <w:sz w:val="22"/>
          <w:szCs w:val="22"/>
        </w:rPr>
        <w:drawing>
          <wp:anchor distT="0" distB="0" distL="114300" distR="114300" simplePos="0" relativeHeight="251659264" behindDoc="0" locked="0" layoutInCell="1" allowOverlap="1" wp14:anchorId="0110DAD7" wp14:editId="7EA81376">
            <wp:simplePos x="0" y="0"/>
            <wp:positionH relativeFrom="column">
              <wp:posOffset>1862455</wp:posOffset>
            </wp:positionH>
            <wp:positionV relativeFrom="paragraph">
              <wp:posOffset>9525</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732BC385" w14:textId="77777777" w:rsidR="00F467DC" w:rsidRPr="00827D24" w:rsidRDefault="00F467DC" w:rsidP="00F467DC">
      <w:pPr>
        <w:tabs>
          <w:tab w:val="left" w:pos="3496"/>
        </w:tabs>
        <w:rPr>
          <w:rFonts w:ascii="Nunito" w:hAnsi="Nunito"/>
          <w:sz w:val="22"/>
          <w:szCs w:val="22"/>
        </w:rPr>
      </w:pPr>
    </w:p>
    <w:p w14:paraId="65485E1E" w14:textId="77777777" w:rsidR="006B36EA" w:rsidRPr="008512AF" w:rsidRDefault="006B36EA" w:rsidP="00F95CE0">
      <w:pPr>
        <w:spacing w:after="120"/>
        <w:jc w:val="both"/>
        <w:rPr>
          <w:rFonts w:ascii="Nunito" w:hAnsi="Nunito" w:cs="Arial"/>
          <w:color w:val="153D63" w:themeColor="text2" w:themeTint="E6"/>
          <w:sz w:val="22"/>
          <w:szCs w:val="22"/>
        </w:rPr>
      </w:pPr>
    </w:p>
    <w:p w14:paraId="244F8389" w14:textId="77777777" w:rsidR="006B36EA" w:rsidRPr="008512AF" w:rsidRDefault="006B36EA" w:rsidP="00F95CE0">
      <w:pPr>
        <w:suppressAutoHyphens/>
        <w:autoSpaceDN w:val="0"/>
        <w:spacing w:after="120"/>
        <w:jc w:val="both"/>
        <w:textAlignment w:val="baseline"/>
        <w:rPr>
          <w:rFonts w:ascii="Nunito" w:hAnsi="Nunito"/>
          <w:color w:val="153D63" w:themeColor="text2" w:themeTint="E6"/>
          <w:sz w:val="22"/>
          <w:szCs w:val="22"/>
        </w:rPr>
      </w:pPr>
    </w:p>
    <w:p w14:paraId="14C0D157" w14:textId="77777777" w:rsidR="00580B65" w:rsidRPr="001F27BF" w:rsidRDefault="00580B65" w:rsidP="00F95CE0">
      <w:pPr>
        <w:jc w:val="both"/>
        <w:rPr>
          <w:color w:val="153D63" w:themeColor="text2" w:themeTint="E6"/>
          <w:sz w:val="22"/>
          <w:szCs w:val="22"/>
        </w:rPr>
      </w:pPr>
    </w:p>
    <w:sectPr w:rsidR="00580B65" w:rsidRPr="001F27BF" w:rsidSect="006B36EA">
      <w:headerReference w:type="default" r:id="rId15"/>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2F0E4" w14:textId="77777777" w:rsidR="00813775" w:rsidRPr="008512AF" w:rsidRDefault="00813775">
      <w:r w:rsidRPr="008512AF">
        <w:separator/>
      </w:r>
    </w:p>
  </w:endnote>
  <w:endnote w:type="continuationSeparator" w:id="0">
    <w:p w14:paraId="4EFCCB9F" w14:textId="77777777" w:rsidR="00813775" w:rsidRPr="008512AF" w:rsidRDefault="00813775">
      <w:r w:rsidRPr="008512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panose1 w:val="000005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CD8F" w14:textId="77777777" w:rsidR="00813775" w:rsidRPr="008512AF" w:rsidRDefault="00813775">
      <w:r w:rsidRPr="008512AF">
        <w:separator/>
      </w:r>
    </w:p>
  </w:footnote>
  <w:footnote w:type="continuationSeparator" w:id="0">
    <w:p w14:paraId="4990D04D" w14:textId="77777777" w:rsidR="00813775" w:rsidRPr="008512AF" w:rsidRDefault="00813775">
      <w:r w:rsidRPr="008512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6A45" w14:textId="5CEB887D" w:rsidR="008D2C2B" w:rsidRPr="008512AF" w:rsidRDefault="008D2C2B"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57EFF"/>
    <w:multiLevelType w:val="multilevel"/>
    <w:tmpl w:val="AEC65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7B3A25"/>
    <w:multiLevelType w:val="multilevel"/>
    <w:tmpl w:val="D9B48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F67C87"/>
    <w:multiLevelType w:val="multilevel"/>
    <w:tmpl w:val="44669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003DE2"/>
    <w:multiLevelType w:val="hybridMultilevel"/>
    <w:tmpl w:val="EE7C9D58"/>
    <w:lvl w:ilvl="0" w:tplc="4AD4FE5E">
      <w:start w:val="10"/>
      <w:numFmt w:val="bullet"/>
      <w:lvlText w:val="-"/>
      <w:lvlJc w:val="left"/>
      <w:pPr>
        <w:ind w:left="720" w:hanging="360"/>
      </w:pPr>
      <w:rPr>
        <w:rFonts w:ascii="Arial" w:eastAsia="Times New Roman" w:hAnsi="Arial" w:cs="Arial" w:hint="default"/>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B2769"/>
    <w:multiLevelType w:val="hybridMultilevel"/>
    <w:tmpl w:val="666CB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CC3304"/>
    <w:multiLevelType w:val="multilevel"/>
    <w:tmpl w:val="98940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94322C"/>
    <w:multiLevelType w:val="multilevel"/>
    <w:tmpl w:val="0930E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7AA56BA"/>
    <w:multiLevelType w:val="multilevel"/>
    <w:tmpl w:val="E5E883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CEA5109"/>
    <w:multiLevelType w:val="multilevel"/>
    <w:tmpl w:val="3A60E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6643727"/>
    <w:multiLevelType w:val="multilevel"/>
    <w:tmpl w:val="0DB41DDE"/>
    <w:lvl w:ilvl="0">
      <w:numFmt w:val="bullet"/>
      <w:lvlText w:val=""/>
      <w:lvlJc w:val="left"/>
      <w:pPr>
        <w:ind w:left="360" w:hanging="360"/>
      </w:pPr>
      <w:rPr>
        <w:rFonts w:ascii="Symbol" w:hAnsi="Symbol"/>
      </w:r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7844946"/>
    <w:multiLevelType w:val="multilevel"/>
    <w:tmpl w:val="6A1A0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552052"/>
    <w:multiLevelType w:val="hybridMultilevel"/>
    <w:tmpl w:val="2446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3093761">
    <w:abstractNumId w:val="9"/>
  </w:num>
  <w:num w:numId="2" w16cid:durableId="2127920557">
    <w:abstractNumId w:val="7"/>
  </w:num>
  <w:num w:numId="3" w16cid:durableId="695470918">
    <w:abstractNumId w:val="13"/>
  </w:num>
  <w:num w:numId="4" w16cid:durableId="589970375">
    <w:abstractNumId w:val="2"/>
  </w:num>
  <w:num w:numId="5" w16cid:durableId="312442585">
    <w:abstractNumId w:val="10"/>
  </w:num>
  <w:num w:numId="6" w16cid:durableId="212696813">
    <w:abstractNumId w:val="12"/>
  </w:num>
  <w:num w:numId="7" w16cid:durableId="619648558">
    <w:abstractNumId w:val="0"/>
  </w:num>
  <w:num w:numId="8" w16cid:durableId="256794761">
    <w:abstractNumId w:val="8"/>
  </w:num>
  <w:num w:numId="9" w16cid:durableId="534123151">
    <w:abstractNumId w:val="1"/>
  </w:num>
  <w:num w:numId="10" w16cid:durableId="467092229">
    <w:abstractNumId w:val="3"/>
  </w:num>
  <w:num w:numId="11" w16cid:durableId="1918440078">
    <w:abstractNumId w:val="14"/>
  </w:num>
  <w:num w:numId="12" w16cid:durableId="1733192704">
    <w:abstractNumId w:val="6"/>
  </w:num>
  <w:num w:numId="13" w16cid:durableId="1829636420">
    <w:abstractNumId w:val="4"/>
  </w:num>
  <w:num w:numId="14" w16cid:durableId="842091914">
    <w:abstractNumId w:val="11"/>
  </w:num>
  <w:num w:numId="15" w16cid:durableId="104891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EA"/>
    <w:rsid w:val="00093DF3"/>
    <w:rsid w:val="000B50DC"/>
    <w:rsid w:val="001F27BF"/>
    <w:rsid w:val="00252C21"/>
    <w:rsid w:val="003375AD"/>
    <w:rsid w:val="0036093E"/>
    <w:rsid w:val="0039285E"/>
    <w:rsid w:val="0041363E"/>
    <w:rsid w:val="00433552"/>
    <w:rsid w:val="00526D75"/>
    <w:rsid w:val="00580B65"/>
    <w:rsid w:val="006A677B"/>
    <w:rsid w:val="006B36EA"/>
    <w:rsid w:val="006F6154"/>
    <w:rsid w:val="00701955"/>
    <w:rsid w:val="007B5555"/>
    <w:rsid w:val="007E4AEF"/>
    <w:rsid w:val="007F7CEF"/>
    <w:rsid w:val="0080546A"/>
    <w:rsid w:val="00813775"/>
    <w:rsid w:val="0082788F"/>
    <w:rsid w:val="008377F7"/>
    <w:rsid w:val="008512AF"/>
    <w:rsid w:val="00876E9D"/>
    <w:rsid w:val="00877CA5"/>
    <w:rsid w:val="008B34A7"/>
    <w:rsid w:val="008D2C2B"/>
    <w:rsid w:val="009543CF"/>
    <w:rsid w:val="00AB1733"/>
    <w:rsid w:val="00AB55F7"/>
    <w:rsid w:val="00AF5C9E"/>
    <w:rsid w:val="00B524EF"/>
    <w:rsid w:val="00C23E36"/>
    <w:rsid w:val="00CD0047"/>
    <w:rsid w:val="00D44D64"/>
    <w:rsid w:val="00D55170"/>
    <w:rsid w:val="00D63DAD"/>
    <w:rsid w:val="00D86851"/>
    <w:rsid w:val="00E03524"/>
    <w:rsid w:val="00E23DFF"/>
    <w:rsid w:val="00E32C2B"/>
    <w:rsid w:val="00ED6B2B"/>
    <w:rsid w:val="00F467DC"/>
    <w:rsid w:val="00F9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D8CA7"/>
  <w15:chartTrackingRefBased/>
  <w15:docId w15:val="{9771881E-6C99-48D4-8A82-551ABEE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E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B3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6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6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6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6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6EA"/>
    <w:rPr>
      <w:rFonts w:eastAsiaTheme="majorEastAsia" w:cstheme="majorBidi"/>
      <w:color w:val="272727" w:themeColor="text1" w:themeTint="D8"/>
    </w:rPr>
  </w:style>
  <w:style w:type="paragraph" w:styleId="Title">
    <w:name w:val="Title"/>
    <w:basedOn w:val="Normal"/>
    <w:next w:val="Normal"/>
    <w:link w:val="TitleChar"/>
    <w:uiPriority w:val="10"/>
    <w:qFormat/>
    <w:rsid w:val="006B36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6EA"/>
    <w:pPr>
      <w:spacing w:before="160"/>
      <w:jc w:val="center"/>
    </w:pPr>
    <w:rPr>
      <w:i/>
      <w:iCs/>
      <w:color w:val="404040" w:themeColor="text1" w:themeTint="BF"/>
    </w:rPr>
  </w:style>
  <w:style w:type="character" w:customStyle="1" w:styleId="QuoteChar">
    <w:name w:val="Quote Char"/>
    <w:basedOn w:val="DefaultParagraphFont"/>
    <w:link w:val="Quote"/>
    <w:uiPriority w:val="29"/>
    <w:rsid w:val="006B36EA"/>
    <w:rPr>
      <w:i/>
      <w:iCs/>
      <w:color w:val="404040" w:themeColor="text1" w:themeTint="BF"/>
    </w:rPr>
  </w:style>
  <w:style w:type="paragraph" w:styleId="ListParagraph">
    <w:name w:val="List Paragraph"/>
    <w:basedOn w:val="Normal"/>
    <w:uiPriority w:val="34"/>
    <w:qFormat/>
    <w:rsid w:val="006B36EA"/>
    <w:pPr>
      <w:ind w:left="720"/>
      <w:contextualSpacing/>
    </w:pPr>
  </w:style>
  <w:style w:type="character" w:styleId="IntenseEmphasis">
    <w:name w:val="Intense Emphasis"/>
    <w:basedOn w:val="DefaultParagraphFont"/>
    <w:uiPriority w:val="21"/>
    <w:qFormat/>
    <w:rsid w:val="006B36EA"/>
    <w:rPr>
      <w:i/>
      <w:iCs/>
      <w:color w:val="0F4761" w:themeColor="accent1" w:themeShade="BF"/>
    </w:rPr>
  </w:style>
  <w:style w:type="paragraph" w:styleId="IntenseQuote">
    <w:name w:val="Intense Quote"/>
    <w:basedOn w:val="Normal"/>
    <w:next w:val="Normal"/>
    <w:link w:val="IntenseQuoteChar"/>
    <w:uiPriority w:val="30"/>
    <w:qFormat/>
    <w:rsid w:val="006B3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6EA"/>
    <w:rPr>
      <w:i/>
      <w:iCs/>
      <w:color w:val="0F4761" w:themeColor="accent1" w:themeShade="BF"/>
    </w:rPr>
  </w:style>
  <w:style w:type="character" w:styleId="IntenseReference">
    <w:name w:val="Intense Reference"/>
    <w:basedOn w:val="DefaultParagraphFont"/>
    <w:uiPriority w:val="32"/>
    <w:qFormat/>
    <w:rsid w:val="006B36EA"/>
    <w:rPr>
      <w:b/>
      <w:bCs/>
      <w:smallCaps/>
      <w:color w:val="0F4761" w:themeColor="accent1" w:themeShade="BF"/>
      <w:spacing w:val="5"/>
    </w:rPr>
  </w:style>
  <w:style w:type="paragraph" w:styleId="Header">
    <w:name w:val="header"/>
    <w:basedOn w:val="Normal"/>
    <w:link w:val="HeaderChar"/>
    <w:rsid w:val="006B36EA"/>
    <w:pPr>
      <w:tabs>
        <w:tab w:val="center" w:pos="4320"/>
        <w:tab w:val="right" w:pos="8640"/>
      </w:tabs>
    </w:pPr>
  </w:style>
  <w:style w:type="character" w:customStyle="1" w:styleId="HeaderChar">
    <w:name w:val="Header Char"/>
    <w:basedOn w:val="DefaultParagraphFont"/>
    <w:link w:val="Header"/>
    <w:rsid w:val="006B36EA"/>
    <w:rPr>
      <w:rFonts w:ascii="Times New Roman" w:eastAsia="Times New Roman" w:hAnsi="Times New Roman" w:cs="Times New Roman"/>
      <w:kern w:val="0"/>
      <w:sz w:val="24"/>
      <w:szCs w:val="24"/>
      <w:lang w:val="en-US"/>
      <w14:ligatures w14:val="none"/>
    </w:rPr>
  </w:style>
  <w:style w:type="paragraph" w:styleId="Revision">
    <w:name w:val="Revision"/>
    <w:hidden/>
    <w:uiPriority w:val="99"/>
    <w:semiHidden/>
    <w:rsid w:val="00813775"/>
    <w:pPr>
      <w:spacing w:after="0" w:line="240" w:lineRule="auto"/>
    </w:pPr>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813775"/>
    <w:rPr>
      <w:sz w:val="16"/>
      <w:szCs w:val="16"/>
    </w:rPr>
  </w:style>
  <w:style w:type="paragraph" w:styleId="CommentText">
    <w:name w:val="annotation text"/>
    <w:basedOn w:val="Normal"/>
    <w:link w:val="CommentTextChar"/>
    <w:uiPriority w:val="99"/>
    <w:unhideWhenUsed/>
    <w:rsid w:val="00813775"/>
    <w:rPr>
      <w:sz w:val="20"/>
      <w:szCs w:val="20"/>
    </w:rPr>
  </w:style>
  <w:style w:type="character" w:customStyle="1" w:styleId="CommentTextChar">
    <w:name w:val="Comment Text Char"/>
    <w:basedOn w:val="DefaultParagraphFont"/>
    <w:link w:val="CommentText"/>
    <w:uiPriority w:val="99"/>
    <w:rsid w:val="00813775"/>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13775"/>
    <w:rPr>
      <w:b/>
      <w:bCs/>
    </w:rPr>
  </w:style>
  <w:style w:type="character" w:customStyle="1" w:styleId="CommentSubjectChar">
    <w:name w:val="Comment Subject Char"/>
    <w:basedOn w:val="CommentTextChar"/>
    <w:link w:val="CommentSubject"/>
    <w:uiPriority w:val="99"/>
    <w:semiHidden/>
    <w:rsid w:val="00813775"/>
    <w:rPr>
      <w:rFonts w:ascii="Times New Roman" w:eastAsia="Times New Roman" w:hAnsi="Times New Roman" w:cs="Times New Roman"/>
      <w:b/>
      <w:bCs/>
      <w:kern w:val="0"/>
      <w:sz w:val="20"/>
      <w:szCs w:val="20"/>
      <w:lang w:val="en-US"/>
      <w14:ligatures w14:val="none"/>
    </w:rPr>
  </w:style>
  <w:style w:type="paragraph" w:styleId="Footer">
    <w:name w:val="footer"/>
    <w:basedOn w:val="Normal"/>
    <w:link w:val="FooterChar"/>
    <w:uiPriority w:val="99"/>
    <w:unhideWhenUsed/>
    <w:rsid w:val="008512AF"/>
    <w:pPr>
      <w:tabs>
        <w:tab w:val="center" w:pos="4513"/>
        <w:tab w:val="right" w:pos="9026"/>
      </w:tabs>
    </w:pPr>
  </w:style>
  <w:style w:type="character" w:customStyle="1" w:styleId="FooterChar">
    <w:name w:val="Footer Char"/>
    <w:basedOn w:val="DefaultParagraphFont"/>
    <w:link w:val="Footer"/>
    <w:uiPriority w:val="99"/>
    <w:rsid w:val="008512AF"/>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rsid w:val="00F467D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co.uk/career-advice/how-to-write-a-c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cruitment@sams.ac.uk" TargetMode="External"/><Relationship Id="rId4" Type="http://schemas.openxmlformats.org/officeDocument/2006/relationships/settings" Target="settings.xml"/><Relationship Id="rId9" Type="http://schemas.openxmlformats.org/officeDocument/2006/relationships/hyperlink" Target="https://vimeo.com/41137077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5013-167F-4DA5-943E-BAF34857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Allen</dc:creator>
  <cp:keywords/>
  <dc:description/>
  <cp:lastModifiedBy>Amy Gibb</cp:lastModifiedBy>
  <cp:revision>2</cp:revision>
  <dcterms:created xsi:type="dcterms:W3CDTF">2024-10-22T13:09:00Z</dcterms:created>
  <dcterms:modified xsi:type="dcterms:W3CDTF">2024-10-22T13:09:00Z</dcterms:modified>
</cp:coreProperties>
</file>