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65E5B" w14:textId="3AEEF879" w:rsidR="006A20A1" w:rsidRPr="008A6C3C" w:rsidRDefault="006A20A1" w:rsidP="006A20A1">
      <w:pPr>
        <w:spacing w:after="0" w:line="240" w:lineRule="auto"/>
        <w:jc w:val="center"/>
        <w:outlineLvl w:val="0"/>
        <w:rPr>
          <w:rFonts w:ascii="Nunito" w:hAnsi="Nunito" w:cs="Arial"/>
          <w:b/>
          <w:color w:val="002060"/>
          <w:sz w:val="28"/>
          <w:szCs w:val="28"/>
        </w:rPr>
      </w:pPr>
      <w:r w:rsidRPr="008A6C3C">
        <w:rPr>
          <w:rFonts w:ascii="Nunito" w:hAnsi="Nunito" w:cs="Arial"/>
          <w:b/>
          <w:color w:val="002060"/>
          <w:sz w:val="28"/>
          <w:szCs w:val="28"/>
        </w:rPr>
        <w:t>Job Description</w:t>
      </w:r>
    </w:p>
    <w:p w14:paraId="2D765E5C" w14:textId="77777777" w:rsidR="006A20A1" w:rsidRPr="008A6C3C" w:rsidRDefault="006A20A1" w:rsidP="006A20A1">
      <w:pPr>
        <w:spacing w:after="0" w:line="240" w:lineRule="auto"/>
        <w:jc w:val="both"/>
        <w:outlineLvl w:val="0"/>
        <w:rPr>
          <w:rFonts w:ascii="Nunito" w:hAnsi="Nunito" w:cs="Arial"/>
          <w:b/>
          <w:color w:val="002060"/>
          <w:sz w:val="28"/>
          <w:szCs w:val="28"/>
        </w:rPr>
      </w:pPr>
    </w:p>
    <w:p w14:paraId="2D765E5D" w14:textId="77777777" w:rsidR="006A20A1" w:rsidRPr="008A6C3C" w:rsidRDefault="006A20A1" w:rsidP="006A20A1">
      <w:pPr>
        <w:spacing w:after="0" w:line="240" w:lineRule="auto"/>
        <w:jc w:val="both"/>
        <w:rPr>
          <w:rFonts w:ascii="Nunito" w:hAnsi="Nunito" w:cs="Arial"/>
          <w:bCs/>
          <w:color w:val="002060"/>
        </w:rPr>
      </w:pPr>
      <w:r w:rsidRPr="008A6C3C">
        <w:rPr>
          <w:rFonts w:ascii="Nunito" w:hAnsi="Nunito" w:cs="Arial"/>
          <w:b/>
          <w:color w:val="002060"/>
        </w:rPr>
        <w:t>1. Job Details</w:t>
      </w:r>
    </w:p>
    <w:tbl>
      <w:tblPr>
        <w:tblStyle w:val="TableGrid"/>
        <w:tblW w:w="0" w:type="auto"/>
        <w:tblLook w:val="04A0" w:firstRow="1" w:lastRow="0" w:firstColumn="1" w:lastColumn="0" w:noHBand="0" w:noVBand="1"/>
      </w:tblPr>
      <w:tblGrid>
        <w:gridCol w:w="1668"/>
        <w:gridCol w:w="3347"/>
        <w:gridCol w:w="1559"/>
        <w:gridCol w:w="2442"/>
      </w:tblGrid>
      <w:tr w:rsidR="008A6C3C" w:rsidRPr="008A6C3C" w14:paraId="2D765E64" w14:textId="77777777" w:rsidTr="00EC07CA">
        <w:tc>
          <w:tcPr>
            <w:tcW w:w="1687" w:type="dxa"/>
            <w:shd w:val="clear" w:color="auto" w:fill="D9E2F3" w:themeFill="accent5" w:themeFillTint="33"/>
          </w:tcPr>
          <w:p w14:paraId="2D765E5E" w14:textId="77777777" w:rsidR="006A20A1" w:rsidRPr="008A6C3C" w:rsidRDefault="006A20A1" w:rsidP="007E3432">
            <w:pPr>
              <w:rPr>
                <w:rFonts w:ascii="Nunito" w:hAnsi="Nunito" w:cs="Arial"/>
                <w:bCs/>
                <w:color w:val="002060"/>
              </w:rPr>
            </w:pPr>
            <w:r w:rsidRPr="008A6C3C">
              <w:rPr>
                <w:rFonts w:ascii="Nunito" w:hAnsi="Nunito" w:cs="Arial"/>
                <w:bCs/>
                <w:color w:val="002060"/>
              </w:rPr>
              <w:t xml:space="preserve">Job Title: </w:t>
            </w:r>
          </w:p>
          <w:p w14:paraId="2D765E5F" w14:textId="77777777" w:rsidR="006A20A1" w:rsidRPr="008A6C3C" w:rsidRDefault="006A20A1" w:rsidP="007E3432">
            <w:pPr>
              <w:rPr>
                <w:rFonts w:ascii="Nunito" w:hAnsi="Nunito" w:cs="Arial"/>
                <w:bCs/>
                <w:color w:val="002060"/>
              </w:rPr>
            </w:pPr>
          </w:p>
        </w:tc>
        <w:tc>
          <w:tcPr>
            <w:tcW w:w="3411" w:type="dxa"/>
          </w:tcPr>
          <w:p w14:paraId="2D765E60" w14:textId="7CF37A88" w:rsidR="006A20A1" w:rsidRPr="008A6C3C" w:rsidRDefault="0081238F" w:rsidP="006A20A1">
            <w:pPr>
              <w:rPr>
                <w:rFonts w:ascii="Nunito" w:hAnsi="Nunito" w:cs="Arial"/>
                <w:color w:val="002060"/>
              </w:rPr>
            </w:pPr>
            <w:r>
              <w:rPr>
                <w:rFonts w:ascii="Nunito" w:hAnsi="Nunito" w:cs="Arial"/>
                <w:color w:val="002060"/>
              </w:rPr>
              <w:t>Lecturer/Senior Lecturer</w:t>
            </w:r>
            <w:r w:rsidR="006A20A1" w:rsidRPr="008A6C3C">
              <w:rPr>
                <w:rFonts w:ascii="Nunito" w:hAnsi="Nunito" w:cs="Arial"/>
                <w:color w:val="002060"/>
              </w:rPr>
              <w:t xml:space="preserve"> in Marine Social Science</w:t>
            </w:r>
          </w:p>
          <w:p w14:paraId="2D765E61" w14:textId="77777777" w:rsidR="006A20A1" w:rsidRPr="008A6C3C" w:rsidRDefault="006A20A1" w:rsidP="006A20A1">
            <w:pPr>
              <w:rPr>
                <w:rFonts w:ascii="Nunito" w:hAnsi="Nunito" w:cs="Arial"/>
                <w:bCs/>
                <w:color w:val="002060"/>
              </w:rPr>
            </w:pPr>
          </w:p>
        </w:tc>
        <w:tc>
          <w:tcPr>
            <w:tcW w:w="1418" w:type="dxa"/>
            <w:shd w:val="clear" w:color="auto" w:fill="D9E2F3" w:themeFill="accent5" w:themeFillTint="33"/>
          </w:tcPr>
          <w:p w14:paraId="2D765E62" w14:textId="77777777" w:rsidR="006A20A1" w:rsidRPr="008A6C3C" w:rsidRDefault="006A20A1" w:rsidP="006A20A1">
            <w:pPr>
              <w:jc w:val="both"/>
              <w:rPr>
                <w:rFonts w:ascii="Nunito" w:hAnsi="Nunito" w:cs="Arial"/>
                <w:bCs/>
                <w:color w:val="002060"/>
              </w:rPr>
            </w:pPr>
            <w:r w:rsidRPr="008A6C3C">
              <w:rPr>
                <w:rFonts w:ascii="Nunito" w:hAnsi="Nunito" w:cs="Arial"/>
                <w:bCs/>
                <w:color w:val="002060"/>
              </w:rPr>
              <w:t>Department:</w:t>
            </w:r>
          </w:p>
        </w:tc>
        <w:tc>
          <w:tcPr>
            <w:tcW w:w="2500" w:type="dxa"/>
          </w:tcPr>
          <w:p w14:paraId="2D765E63" w14:textId="77777777" w:rsidR="006A20A1" w:rsidRPr="008A6C3C" w:rsidRDefault="006A20A1" w:rsidP="006A20A1">
            <w:pPr>
              <w:jc w:val="both"/>
              <w:rPr>
                <w:rFonts w:ascii="Nunito" w:hAnsi="Nunito" w:cs="Arial"/>
                <w:bCs/>
                <w:color w:val="002060"/>
              </w:rPr>
            </w:pPr>
            <w:r w:rsidRPr="008A6C3C">
              <w:rPr>
                <w:rFonts w:ascii="Nunito" w:hAnsi="Nunito" w:cs="Arial"/>
                <w:bCs/>
                <w:color w:val="002060"/>
              </w:rPr>
              <w:t>Science</w:t>
            </w:r>
          </w:p>
        </w:tc>
      </w:tr>
      <w:tr w:rsidR="008A6C3C" w:rsidRPr="008A6C3C" w14:paraId="2D765E69" w14:textId="77777777" w:rsidTr="00EC07CA">
        <w:tc>
          <w:tcPr>
            <w:tcW w:w="1687" w:type="dxa"/>
            <w:shd w:val="clear" w:color="auto" w:fill="D9E2F3" w:themeFill="accent5" w:themeFillTint="33"/>
          </w:tcPr>
          <w:p w14:paraId="2D765E65" w14:textId="77777777" w:rsidR="006A20A1" w:rsidRPr="008A6C3C" w:rsidRDefault="006A20A1" w:rsidP="007E3432">
            <w:pPr>
              <w:rPr>
                <w:rFonts w:ascii="Nunito" w:hAnsi="Nunito" w:cs="Arial"/>
                <w:bCs/>
                <w:color w:val="002060"/>
              </w:rPr>
            </w:pPr>
            <w:r w:rsidRPr="008A6C3C">
              <w:rPr>
                <w:rFonts w:ascii="Nunito" w:hAnsi="Nunito" w:cs="Arial"/>
                <w:bCs/>
                <w:color w:val="002060"/>
              </w:rPr>
              <w:t>Line Manager:</w:t>
            </w:r>
          </w:p>
        </w:tc>
        <w:tc>
          <w:tcPr>
            <w:tcW w:w="3411" w:type="dxa"/>
          </w:tcPr>
          <w:p w14:paraId="2D765E66" w14:textId="77777777" w:rsidR="006A20A1" w:rsidRPr="008A6C3C" w:rsidRDefault="006A20A1" w:rsidP="006A20A1">
            <w:pPr>
              <w:rPr>
                <w:rFonts w:ascii="Nunito" w:hAnsi="Nunito" w:cs="Arial"/>
                <w:bCs/>
                <w:color w:val="002060"/>
              </w:rPr>
            </w:pPr>
            <w:r w:rsidRPr="008A6C3C">
              <w:rPr>
                <w:rFonts w:ascii="Nunito" w:hAnsi="Nunito" w:cs="Arial"/>
                <w:bCs/>
                <w:color w:val="002060"/>
              </w:rPr>
              <w:t xml:space="preserve">Associate Director (Science, </w:t>
            </w:r>
            <w:proofErr w:type="gramStart"/>
            <w:r w:rsidRPr="008A6C3C">
              <w:rPr>
                <w:rFonts w:ascii="Nunito" w:hAnsi="Nunito" w:cs="Arial"/>
                <w:bCs/>
                <w:color w:val="002060"/>
              </w:rPr>
              <w:t>Enterprise</w:t>
            </w:r>
            <w:proofErr w:type="gramEnd"/>
            <w:r w:rsidRPr="008A6C3C">
              <w:rPr>
                <w:rFonts w:ascii="Nunito" w:hAnsi="Nunito" w:cs="Arial"/>
                <w:bCs/>
                <w:color w:val="002060"/>
              </w:rPr>
              <w:t xml:space="preserve"> and Innovation)</w:t>
            </w:r>
          </w:p>
        </w:tc>
        <w:tc>
          <w:tcPr>
            <w:tcW w:w="1418" w:type="dxa"/>
            <w:shd w:val="clear" w:color="auto" w:fill="D9E2F3" w:themeFill="accent5" w:themeFillTint="33"/>
          </w:tcPr>
          <w:p w14:paraId="2D765E67" w14:textId="77777777" w:rsidR="006A20A1" w:rsidRPr="008A6C3C" w:rsidRDefault="006A20A1" w:rsidP="006A20A1">
            <w:pPr>
              <w:jc w:val="both"/>
              <w:rPr>
                <w:rFonts w:ascii="Nunito" w:hAnsi="Nunito" w:cs="Arial"/>
                <w:bCs/>
                <w:color w:val="002060"/>
              </w:rPr>
            </w:pPr>
            <w:r w:rsidRPr="008A6C3C">
              <w:rPr>
                <w:rFonts w:ascii="Nunito" w:hAnsi="Nunito" w:cs="Arial"/>
                <w:bCs/>
                <w:color w:val="002060"/>
              </w:rPr>
              <w:t>Grade:</w:t>
            </w:r>
          </w:p>
        </w:tc>
        <w:tc>
          <w:tcPr>
            <w:tcW w:w="2500" w:type="dxa"/>
          </w:tcPr>
          <w:p w14:paraId="2D765E68" w14:textId="77777777" w:rsidR="006A20A1" w:rsidRPr="008A6C3C" w:rsidRDefault="006A20A1" w:rsidP="006A20A1">
            <w:pPr>
              <w:jc w:val="both"/>
              <w:rPr>
                <w:rFonts w:ascii="Nunito" w:hAnsi="Nunito" w:cs="Arial"/>
                <w:bCs/>
                <w:color w:val="002060"/>
              </w:rPr>
            </w:pPr>
            <w:r w:rsidRPr="008A6C3C">
              <w:rPr>
                <w:rFonts w:ascii="Nunito" w:hAnsi="Nunito" w:cs="Arial"/>
                <w:bCs/>
                <w:color w:val="002060"/>
              </w:rPr>
              <w:t>Grade 7/8</w:t>
            </w:r>
          </w:p>
        </w:tc>
      </w:tr>
      <w:tr w:rsidR="008A6C3C" w:rsidRPr="008A6C3C" w14:paraId="2D765E6F" w14:textId="77777777" w:rsidTr="00EC07CA">
        <w:tc>
          <w:tcPr>
            <w:tcW w:w="1687" w:type="dxa"/>
            <w:shd w:val="clear" w:color="auto" w:fill="D9E2F3" w:themeFill="accent5" w:themeFillTint="33"/>
          </w:tcPr>
          <w:p w14:paraId="2D765E6B" w14:textId="2A445CA4" w:rsidR="006A20A1" w:rsidRPr="008A6C3C" w:rsidRDefault="006A20A1" w:rsidP="007E3432">
            <w:pPr>
              <w:rPr>
                <w:rFonts w:ascii="Nunito" w:hAnsi="Nunito" w:cs="Arial"/>
                <w:bCs/>
                <w:color w:val="002060"/>
              </w:rPr>
            </w:pPr>
            <w:r w:rsidRPr="008A6C3C">
              <w:rPr>
                <w:rFonts w:ascii="Nunito" w:hAnsi="Nunito" w:cs="Arial"/>
                <w:bCs/>
                <w:color w:val="002060"/>
              </w:rPr>
              <w:t>Full Time/Part Time</w:t>
            </w:r>
            <w:r w:rsidR="00B4715F">
              <w:rPr>
                <w:rFonts w:ascii="Nunito" w:hAnsi="Nunito" w:cs="Arial"/>
                <w:bCs/>
                <w:color w:val="002060"/>
              </w:rPr>
              <w:t>:</w:t>
            </w:r>
          </w:p>
        </w:tc>
        <w:tc>
          <w:tcPr>
            <w:tcW w:w="3411" w:type="dxa"/>
          </w:tcPr>
          <w:p w14:paraId="2D765E6C" w14:textId="2E550CDD" w:rsidR="006A20A1" w:rsidRPr="008A6C3C" w:rsidRDefault="006A20A1" w:rsidP="006A20A1">
            <w:pPr>
              <w:jc w:val="both"/>
              <w:rPr>
                <w:rFonts w:ascii="Nunito" w:hAnsi="Nunito" w:cs="Arial"/>
                <w:bCs/>
                <w:color w:val="002060"/>
              </w:rPr>
            </w:pPr>
            <w:r w:rsidRPr="008A6C3C">
              <w:rPr>
                <w:rFonts w:ascii="Nunito" w:hAnsi="Nunito" w:cs="Arial"/>
                <w:bCs/>
                <w:color w:val="002060"/>
              </w:rPr>
              <w:t>Full</w:t>
            </w:r>
            <w:r w:rsidR="00BA10F3" w:rsidRPr="008A6C3C">
              <w:rPr>
                <w:rFonts w:ascii="Nunito" w:hAnsi="Nunito" w:cs="Arial"/>
                <w:bCs/>
                <w:color w:val="002060"/>
              </w:rPr>
              <w:t xml:space="preserve"> </w:t>
            </w:r>
            <w:r w:rsidRPr="008A6C3C">
              <w:rPr>
                <w:rFonts w:ascii="Nunito" w:hAnsi="Nunito" w:cs="Arial"/>
                <w:bCs/>
                <w:color w:val="002060"/>
              </w:rPr>
              <w:t>Time</w:t>
            </w:r>
            <w:r w:rsidR="00BA10F3" w:rsidRPr="008A6C3C">
              <w:rPr>
                <w:rFonts w:ascii="Nunito" w:hAnsi="Nunito" w:cs="Arial"/>
                <w:bCs/>
                <w:color w:val="002060"/>
              </w:rPr>
              <w:t xml:space="preserve"> (37hrs per week)</w:t>
            </w:r>
          </w:p>
        </w:tc>
        <w:tc>
          <w:tcPr>
            <w:tcW w:w="1418" w:type="dxa"/>
            <w:shd w:val="clear" w:color="auto" w:fill="D9E2F3" w:themeFill="accent5" w:themeFillTint="33"/>
          </w:tcPr>
          <w:p w14:paraId="2D765E6D" w14:textId="4EB2CF9D" w:rsidR="006A20A1" w:rsidRPr="008A6C3C" w:rsidRDefault="006A20A1" w:rsidP="006A20A1">
            <w:pPr>
              <w:rPr>
                <w:rFonts w:ascii="Nunito" w:hAnsi="Nunito" w:cs="Arial"/>
                <w:bCs/>
                <w:color w:val="002060"/>
              </w:rPr>
            </w:pPr>
            <w:r w:rsidRPr="008A6C3C">
              <w:rPr>
                <w:rFonts w:ascii="Nunito" w:hAnsi="Nunito" w:cs="Arial"/>
                <w:bCs/>
                <w:color w:val="002060"/>
              </w:rPr>
              <w:t xml:space="preserve">Duration of </w:t>
            </w:r>
            <w:r w:rsidR="00EC07CA">
              <w:rPr>
                <w:rFonts w:ascii="Nunito" w:hAnsi="Nunito" w:cs="Arial"/>
                <w:bCs/>
                <w:color w:val="002060"/>
              </w:rPr>
              <w:t>A</w:t>
            </w:r>
            <w:r w:rsidRPr="008A6C3C">
              <w:rPr>
                <w:rFonts w:ascii="Nunito" w:hAnsi="Nunito" w:cs="Arial"/>
                <w:bCs/>
                <w:color w:val="002060"/>
              </w:rPr>
              <w:t>ppointment</w:t>
            </w:r>
            <w:r w:rsidR="00B4715F">
              <w:rPr>
                <w:rFonts w:ascii="Nunito" w:hAnsi="Nunito" w:cs="Arial"/>
                <w:bCs/>
                <w:color w:val="002060"/>
              </w:rPr>
              <w:t>:</w:t>
            </w:r>
          </w:p>
        </w:tc>
        <w:tc>
          <w:tcPr>
            <w:tcW w:w="2500" w:type="dxa"/>
          </w:tcPr>
          <w:p w14:paraId="2D765E6E" w14:textId="16A0E6F5" w:rsidR="006A20A1" w:rsidRPr="008A6C3C" w:rsidRDefault="00EC07CA" w:rsidP="006A20A1">
            <w:pPr>
              <w:jc w:val="both"/>
              <w:rPr>
                <w:rFonts w:ascii="Nunito" w:hAnsi="Nunito" w:cs="Arial"/>
                <w:bCs/>
                <w:color w:val="002060"/>
              </w:rPr>
            </w:pPr>
            <w:r>
              <w:rPr>
                <w:rFonts w:ascii="Nunito" w:hAnsi="Nunito" w:cs="Arial"/>
                <w:bCs/>
                <w:color w:val="002060"/>
              </w:rPr>
              <w:t>Open ended</w:t>
            </w:r>
          </w:p>
        </w:tc>
      </w:tr>
    </w:tbl>
    <w:p w14:paraId="2D765E70" w14:textId="2CD805EC" w:rsidR="006A20A1" w:rsidRDefault="006A20A1" w:rsidP="006A20A1">
      <w:pPr>
        <w:spacing w:after="0" w:line="240" w:lineRule="auto"/>
        <w:jc w:val="both"/>
        <w:rPr>
          <w:rFonts w:ascii="Nunito" w:hAnsi="Nunito" w:cs="Arial"/>
          <w:bCs/>
          <w:color w:val="002060"/>
        </w:rPr>
      </w:pPr>
    </w:p>
    <w:p w14:paraId="6441EE1F" w14:textId="77777777" w:rsidR="00E045A3" w:rsidRPr="000D2991" w:rsidRDefault="00E045A3" w:rsidP="00E045A3">
      <w:pPr>
        <w:keepNext/>
        <w:jc w:val="both"/>
        <w:outlineLvl w:val="0"/>
        <w:rPr>
          <w:rFonts w:ascii="Nunito" w:hAnsi="Nunito" w:cs="Arial"/>
          <w:color w:val="002060"/>
          <w:u w:val="single"/>
        </w:rPr>
      </w:pPr>
      <w:r w:rsidRPr="000D2991">
        <w:rPr>
          <w:rFonts w:ascii="Nunito" w:hAnsi="Nunito" w:cs="Arial"/>
          <w:color w:val="002060"/>
          <w:u w:val="single"/>
        </w:rPr>
        <w:t>Introduction</w:t>
      </w:r>
    </w:p>
    <w:p w14:paraId="50590FB3" w14:textId="02D26FB9" w:rsidR="00E045A3" w:rsidRDefault="00E045A3" w:rsidP="00E045A3">
      <w:pPr>
        <w:keepNext/>
        <w:jc w:val="both"/>
        <w:outlineLvl w:val="0"/>
        <w:rPr>
          <w:rFonts w:ascii="Nunito" w:hAnsi="Nunito" w:cs="Arial"/>
          <w:color w:val="1F4E79" w:themeColor="accent1" w:themeShade="80"/>
        </w:rPr>
      </w:pPr>
      <w:r w:rsidRPr="000D2991">
        <w:rPr>
          <w:rFonts w:ascii="Nunito" w:hAnsi="Nunito" w:cs="Arial"/>
          <w:color w:val="002060"/>
        </w:rPr>
        <w:t xml:space="preserve">This post will be expected to have an active role within SAMS Research Area in the </w:t>
      </w:r>
      <w:hyperlink r:id="rId5" w:history="1">
        <w:r w:rsidRPr="00EC07CA">
          <w:rPr>
            <w:rStyle w:val="Hyperlink"/>
            <w:rFonts w:ascii="Nunito" w:hAnsi="Nunito" w:cs="Arial"/>
          </w:rPr>
          <w:t>Blue Economy</w:t>
        </w:r>
        <w:r w:rsidR="00EC07CA" w:rsidRPr="00EC07CA">
          <w:rPr>
            <w:rStyle w:val="Hyperlink"/>
            <w:rFonts w:ascii="Nunito" w:hAnsi="Nunito" w:cs="Arial"/>
          </w:rPr>
          <w:t>.</w:t>
        </w:r>
      </w:hyperlink>
    </w:p>
    <w:p w14:paraId="64AC0779" w14:textId="77777777" w:rsidR="00E045A3" w:rsidRPr="000D2991" w:rsidRDefault="00E045A3" w:rsidP="00E045A3">
      <w:pPr>
        <w:keepNext/>
        <w:jc w:val="both"/>
        <w:outlineLvl w:val="0"/>
        <w:rPr>
          <w:rFonts w:ascii="Nunito" w:hAnsi="Nunito" w:cs="Arial"/>
          <w:color w:val="002060"/>
        </w:rPr>
      </w:pPr>
      <w:r w:rsidRPr="000D2991">
        <w:rPr>
          <w:rFonts w:ascii="Nunito" w:hAnsi="Nunito" w:cs="Arial"/>
          <w:color w:val="002060"/>
        </w:rPr>
        <w:t xml:space="preserve">The Blue Economy research area strives to channel SAMS’ diverse expertise in fundamental and applied marine science to support current and future commercial users of the marine environment without degrading the very system we all depend on. </w:t>
      </w:r>
    </w:p>
    <w:p w14:paraId="54DC86EB" w14:textId="77777777" w:rsidR="00E045A3" w:rsidRPr="000D2991" w:rsidRDefault="00E045A3" w:rsidP="00E045A3">
      <w:pPr>
        <w:keepNext/>
        <w:jc w:val="both"/>
        <w:outlineLvl w:val="0"/>
        <w:rPr>
          <w:rFonts w:ascii="Nunito" w:hAnsi="Nunito" w:cs="Arial"/>
          <w:color w:val="002060"/>
        </w:rPr>
      </w:pPr>
      <w:r w:rsidRPr="000D2991">
        <w:rPr>
          <w:rFonts w:ascii="Nunito" w:hAnsi="Nunito" w:cs="Arial"/>
          <w:color w:val="002060"/>
        </w:rPr>
        <w:t xml:space="preserve">The use of the oceans as a development space, and the decoupling of social and economic growth from environmental degradation, are at the centre of the scientific, education and commercial activities of the SAMS’ Blue Economy Research Area. </w:t>
      </w:r>
    </w:p>
    <w:p w14:paraId="1A3D76B7" w14:textId="77777777" w:rsidR="00E045A3" w:rsidRPr="008A6C3C" w:rsidRDefault="00E045A3" w:rsidP="006A20A1">
      <w:pPr>
        <w:spacing w:after="0" w:line="240" w:lineRule="auto"/>
        <w:jc w:val="both"/>
        <w:rPr>
          <w:rFonts w:ascii="Nunito" w:hAnsi="Nunito" w:cs="Arial"/>
          <w:bCs/>
          <w:color w:val="002060"/>
        </w:rPr>
      </w:pPr>
    </w:p>
    <w:p w14:paraId="2D765E71" w14:textId="77777777" w:rsidR="006A20A1" w:rsidRPr="008A6C3C" w:rsidRDefault="006A20A1" w:rsidP="006A20A1">
      <w:pPr>
        <w:keepNext/>
        <w:spacing w:after="0" w:line="240" w:lineRule="auto"/>
        <w:jc w:val="both"/>
        <w:outlineLvl w:val="0"/>
        <w:rPr>
          <w:rFonts w:ascii="Nunito" w:hAnsi="Nunito" w:cs="Arial"/>
          <w:b/>
          <w:color w:val="002060"/>
        </w:rPr>
      </w:pPr>
      <w:r w:rsidRPr="008A6C3C">
        <w:rPr>
          <w:rFonts w:ascii="Nunito" w:hAnsi="Nunito" w:cs="Arial"/>
          <w:b/>
          <w:color w:val="002060"/>
        </w:rPr>
        <w:t>2. Job Purpose</w:t>
      </w:r>
    </w:p>
    <w:p w14:paraId="2ED244B6" w14:textId="77777777" w:rsidR="002A40FA" w:rsidRDefault="006A20A1" w:rsidP="002A40FA">
      <w:pPr>
        <w:spacing w:after="0" w:line="240" w:lineRule="auto"/>
        <w:jc w:val="both"/>
        <w:rPr>
          <w:rFonts w:ascii="Nunito" w:hAnsi="Nunito" w:cs="Arial"/>
          <w:color w:val="002060"/>
        </w:rPr>
      </w:pPr>
      <w:r w:rsidRPr="008A6C3C">
        <w:rPr>
          <w:rFonts w:ascii="Nunito" w:hAnsi="Nunito" w:cs="Arial"/>
          <w:color w:val="002060"/>
        </w:rPr>
        <w:t xml:space="preserve">To conduct applied research into marine and coastal social-ecological systems. </w:t>
      </w:r>
    </w:p>
    <w:p w14:paraId="26B8E60D" w14:textId="77777777" w:rsidR="002A40FA" w:rsidRDefault="006A20A1" w:rsidP="002A40FA">
      <w:pPr>
        <w:spacing w:after="0" w:line="240" w:lineRule="auto"/>
        <w:jc w:val="both"/>
        <w:rPr>
          <w:rFonts w:ascii="Nunito" w:hAnsi="Nunito" w:cs="Arial"/>
          <w:color w:val="002060"/>
        </w:rPr>
      </w:pPr>
      <w:r w:rsidRPr="008A6C3C">
        <w:rPr>
          <w:rFonts w:ascii="Nunito" w:hAnsi="Nunito" w:cs="Arial"/>
          <w:color w:val="002060"/>
        </w:rPr>
        <w:t xml:space="preserve">To support and develop social research in Blue Growth industries such as aquaculture, marine renewable energy, </w:t>
      </w:r>
      <w:proofErr w:type="gramStart"/>
      <w:r w:rsidRPr="008A6C3C">
        <w:rPr>
          <w:rFonts w:ascii="Nunito" w:hAnsi="Nunito" w:cs="Arial"/>
          <w:color w:val="002060"/>
        </w:rPr>
        <w:t>fisheries</w:t>
      </w:r>
      <w:proofErr w:type="gramEnd"/>
      <w:r w:rsidRPr="008A6C3C">
        <w:rPr>
          <w:rFonts w:ascii="Nunito" w:hAnsi="Nunito" w:cs="Arial"/>
          <w:color w:val="002060"/>
        </w:rPr>
        <w:t xml:space="preserve"> and other rural economies such as tourism. </w:t>
      </w:r>
    </w:p>
    <w:p w14:paraId="2D765E72" w14:textId="61F961E1" w:rsidR="006A20A1" w:rsidRPr="008A6C3C" w:rsidRDefault="002A40FA" w:rsidP="002A40FA">
      <w:pPr>
        <w:spacing w:after="0" w:line="240" w:lineRule="auto"/>
        <w:jc w:val="both"/>
        <w:rPr>
          <w:rFonts w:ascii="Nunito" w:hAnsi="Nunito" w:cs="Arial"/>
          <w:color w:val="002060"/>
        </w:rPr>
      </w:pPr>
      <w:r>
        <w:rPr>
          <w:rFonts w:ascii="Nunito" w:hAnsi="Nunito" w:cs="Arial"/>
          <w:color w:val="002060"/>
        </w:rPr>
        <w:t>W</w:t>
      </w:r>
      <w:r w:rsidR="006A20A1" w:rsidRPr="008A6C3C">
        <w:rPr>
          <w:rFonts w:ascii="Nunito" w:hAnsi="Nunito" w:cs="Arial"/>
          <w:color w:val="002060"/>
        </w:rPr>
        <w:t xml:space="preserve">ork collaboratively with the natural and physical sciences available at SAMS, developing trans and cross-disciplinary research agendas which suit and interact with and/or impact national, UK, and international policy agendas.  </w:t>
      </w:r>
    </w:p>
    <w:p w14:paraId="2D765E73" w14:textId="77777777" w:rsidR="006A20A1" w:rsidRPr="008A6C3C" w:rsidRDefault="006A20A1" w:rsidP="006A20A1">
      <w:pPr>
        <w:spacing w:after="0" w:line="240" w:lineRule="auto"/>
        <w:jc w:val="both"/>
        <w:rPr>
          <w:rFonts w:ascii="Nunito" w:hAnsi="Nunito" w:cs="Arial"/>
          <w:color w:val="002060"/>
        </w:rPr>
      </w:pPr>
    </w:p>
    <w:p w14:paraId="2D765E74" w14:textId="5C38AEAF" w:rsidR="006A20A1" w:rsidRPr="008A6C3C" w:rsidRDefault="006A20A1" w:rsidP="006A20A1">
      <w:pPr>
        <w:keepNext/>
        <w:spacing w:after="0" w:line="240" w:lineRule="auto"/>
        <w:jc w:val="both"/>
        <w:outlineLvl w:val="0"/>
        <w:rPr>
          <w:rFonts w:ascii="Nunito" w:hAnsi="Nunito" w:cs="Arial"/>
          <w:b/>
          <w:color w:val="002060"/>
        </w:rPr>
      </w:pPr>
      <w:r w:rsidRPr="008A6C3C">
        <w:rPr>
          <w:rFonts w:ascii="Nunito" w:hAnsi="Nunito" w:cs="Arial"/>
          <w:b/>
          <w:color w:val="002060"/>
        </w:rPr>
        <w:t>3. Main Responsibilities</w:t>
      </w:r>
    </w:p>
    <w:tbl>
      <w:tblPr>
        <w:tblW w:w="0" w:type="auto"/>
        <w:tblLook w:val="01E0" w:firstRow="1" w:lastRow="1" w:firstColumn="1" w:lastColumn="1" w:noHBand="0" w:noVBand="0"/>
      </w:tblPr>
      <w:tblGrid>
        <w:gridCol w:w="8804"/>
        <w:gridCol w:w="222"/>
      </w:tblGrid>
      <w:tr w:rsidR="006A20A1" w:rsidRPr="008A6C3C" w14:paraId="2D765E92" w14:textId="77777777" w:rsidTr="00F70DC5">
        <w:tc>
          <w:tcPr>
            <w:tcW w:w="7848" w:type="dxa"/>
            <w:shd w:val="clear" w:color="auto" w:fill="auto"/>
          </w:tcPr>
          <w:tbl>
            <w:tblPr>
              <w:tblW w:w="8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8"/>
              <w:gridCol w:w="1288"/>
            </w:tblGrid>
            <w:tr w:rsidR="008A6C3C" w:rsidRPr="008A6C3C" w14:paraId="2D765E78" w14:textId="77777777" w:rsidTr="00EC07CA">
              <w:trPr>
                <w:trHeight w:val="692"/>
              </w:trPr>
              <w:tc>
                <w:tcPr>
                  <w:tcW w:w="7368" w:type="dxa"/>
                  <w:shd w:val="clear" w:color="auto" w:fill="D9E2F3" w:themeFill="accent5" w:themeFillTint="33"/>
                  <w:vAlign w:val="center"/>
                </w:tcPr>
                <w:p w14:paraId="2D765E75" w14:textId="1D5E08B9" w:rsidR="006A20A1" w:rsidRPr="002A40FA" w:rsidRDefault="007E3432" w:rsidP="00EC07CA">
                  <w:pPr>
                    <w:spacing w:after="0" w:line="240" w:lineRule="auto"/>
                    <w:jc w:val="center"/>
                    <w:rPr>
                      <w:rFonts w:ascii="Nunito" w:hAnsi="Nunito" w:cs="Arial"/>
                      <w:bCs/>
                      <w:i/>
                      <w:iCs/>
                      <w:color w:val="002060"/>
                    </w:rPr>
                  </w:pPr>
                  <w:r w:rsidRPr="002A40FA">
                    <w:rPr>
                      <w:rFonts w:ascii="Nunito" w:hAnsi="Nunito" w:cs="Arial"/>
                      <w:bCs/>
                      <w:i/>
                      <w:iCs/>
                      <w:color w:val="002060"/>
                    </w:rPr>
                    <w:t>Responsibilit</w:t>
                  </w:r>
                  <w:r w:rsidR="002A40FA">
                    <w:rPr>
                      <w:rFonts w:ascii="Nunito" w:hAnsi="Nunito" w:cs="Arial"/>
                      <w:bCs/>
                      <w:i/>
                      <w:iCs/>
                      <w:color w:val="002060"/>
                    </w:rPr>
                    <w:t>y Areas</w:t>
                  </w:r>
                </w:p>
              </w:tc>
              <w:tc>
                <w:tcPr>
                  <w:tcW w:w="1288" w:type="dxa"/>
                  <w:shd w:val="clear" w:color="auto" w:fill="D9E2F3" w:themeFill="accent5" w:themeFillTint="33"/>
                  <w:vAlign w:val="center"/>
                </w:tcPr>
                <w:p w14:paraId="2D765E76" w14:textId="77777777" w:rsidR="006A20A1" w:rsidRPr="002A40FA" w:rsidRDefault="006A20A1" w:rsidP="00EC07CA">
                  <w:pPr>
                    <w:pStyle w:val="NoSpacing"/>
                    <w:jc w:val="center"/>
                    <w:rPr>
                      <w:rFonts w:ascii="Nunito" w:hAnsi="Nunito" w:cs="Arial"/>
                      <w:i/>
                      <w:iCs/>
                      <w:color w:val="002060"/>
                      <w:lang w:eastAsia="en-GB"/>
                    </w:rPr>
                  </w:pPr>
                  <w:r w:rsidRPr="002A40FA">
                    <w:rPr>
                      <w:rFonts w:ascii="Nunito" w:hAnsi="Nunito" w:cs="Arial"/>
                      <w:i/>
                      <w:iCs/>
                      <w:color w:val="002060"/>
                      <w:lang w:eastAsia="en-GB"/>
                    </w:rPr>
                    <w:t>Approx. %</w:t>
                  </w:r>
                </w:p>
                <w:p w14:paraId="2D765E77" w14:textId="77777777" w:rsidR="006A20A1" w:rsidRPr="002A40FA" w:rsidRDefault="006A20A1" w:rsidP="00EC07CA">
                  <w:pPr>
                    <w:pStyle w:val="NoSpacing"/>
                    <w:jc w:val="center"/>
                    <w:rPr>
                      <w:rFonts w:ascii="Nunito" w:hAnsi="Nunito" w:cs="Arial"/>
                      <w:bCs/>
                      <w:i/>
                      <w:iCs/>
                      <w:color w:val="002060"/>
                    </w:rPr>
                  </w:pPr>
                  <w:r w:rsidRPr="002A40FA">
                    <w:rPr>
                      <w:rFonts w:ascii="Nunito" w:hAnsi="Nunito" w:cs="Arial"/>
                      <w:i/>
                      <w:iCs/>
                      <w:color w:val="002060"/>
                      <w:lang w:eastAsia="en-GB"/>
                    </w:rPr>
                    <w:t>of time</w:t>
                  </w:r>
                </w:p>
              </w:tc>
            </w:tr>
            <w:tr w:rsidR="008A6C3C" w:rsidRPr="008A6C3C" w14:paraId="2D765E7B" w14:textId="77777777" w:rsidTr="00EC07CA">
              <w:trPr>
                <w:trHeight w:val="776"/>
              </w:trPr>
              <w:tc>
                <w:tcPr>
                  <w:tcW w:w="7368" w:type="dxa"/>
                  <w:shd w:val="clear" w:color="auto" w:fill="auto"/>
                </w:tcPr>
                <w:p w14:paraId="2D765E79" w14:textId="0F2D547F" w:rsidR="006A20A1" w:rsidRPr="008A6C3C" w:rsidRDefault="00E045A3" w:rsidP="006A20A1">
                  <w:pPr>
                    <w:spacing w:after="0" w:line="240" w:lineRule="auto"/>
                    <w:jc w:val="both"/>
                    <w:rPr>
                      <w:rFonts w:ascii="Nunito" w:hAnsi="Nunito" w:cs="Arial"/>
                      <w:bCs/>
                      <w:color w:val="002060"/>
                    </w:rPr>
                  </w:pPr>
                  <w:r>
                    <w:rPr>
                      <w:rFonts w:ascii="Nunito" w:hAnsi="Nunito" w:cs="Arial"/>
                      <w:bCs/>
                      <w:color w:val="002060"/>
                      <w:lang w:eastAsia="en-GB"/>
                    </w:rPr>
                    <w:t xml:space="preserve">Develop, </w:t>
                  </w:r>
                  <w:proofErr w:type="gramStart"/>
                  <w:r>
                    <w:rPr>
                      <w:rFonts w:ascii="Nunito" w:hAnsi="Nunito" w:cs="Arial"/>
                      <w:bCs/>
                      <w:color w:val="002060"/>
                      <w:lang w:eastAsia="en-GB"/>
                    </w:rPr>
                    <w:t>l</w:t>
                  </w:r>
                  <w:r w:rsidR="006A20A1" w:rsidRPr="008A6C3C">
                    <w:rPr>
                      <w:rFonts w:ascii="Nunito" w:hAnsi="Nunito" w:cs="Arial"/>
                      <w:bCs/>
                      <w:color w:val="002060"/>
                      <w:lang w:eastAsia="en-GB"/>
                    </w:rPr>
                    <w:t>ead</w:t>
                  </w:r>
                  <w:proofErr w:type="gramEnd"/>
                  <w:r w:rsidR="006A20A1" w:rsidRPr="008A6C3C">
                    <w:rPr>
                      <w:rFonts w:ascii="Nunito" w:hAnsi="Nunito" w:cs="Arial"/>
                      <w:bCs/>
                      <w:color w:val="002060"/>
                      <w:lang w:eastAsia="en-GB"/>
                    </w:rPr>
                    <w:t xml:space="preserve"> </w:t>
                  </w:r>
                  <w:r>
                    <w:rPr>
                      <w:rFonts w:ascii="Nunito" w:hAnsi="Nunito" w:cs="Arial"/>
                      <w:bCs/>
                      <w:color w:val="002060"/>
                      <w:lang w:eastAsia="en-GB"/>
                    </w:rPr>
                    <w:t xml:space="preserve">and deliver </w:t>
                  </w:r>
                  <w:r w:rsidR="006A20A1" w:rsidRPr="008A6C3C">
                    <w:rPr>
                      <w:rFonts w:ascii="Nunito" w:hAnsi="Nunito" w:cs="Arial"/>
                      <w:bCs/>
                      <w:color w:val="002060"/>
                      <w:lang w:eastAsia="en-GB"/>
                    </w:rPr>
                    <w:t xml:space="preserve">research </w:t>
                  </w:r>
                  <w:r>
                    <w:rPr>
                      <w:rFonts w:ascii="Nunito" w:hAnsi="Nunito" w:cs="Arial"/>
                      <w:bCs/>
                      <w:color w:val="002060"/>
                      <w:lang w:eastAsia="en-GB"/>
                    </w:rPr>
                    <w:t xml:space="preserve">and commercial </w:t>
                  </w:r>
                  <w:r w:rsidR="006A20A1" w:rsidRPr="008A6C3C">
                    <w:rPr>
                      <w:rFonts w:ascii="Nunito" w:hAnsi="Nunito" w:cs="Arial"/>
                      <w:bCs/>
                      <w:color w:val="002060"/>
                      <w:lang w:eastAsia="en-GB"/>
                    </w:rPr>
                    <w:t xml:space="preserve">activities related to marine social science, deliver scientific outputs (3/4* papers), presentations at national and international conferences, reports, research funding applications to deliver high quality science to meet SAMS mission.   </w:t>
                  </w:r>
                </w:p>
              </w:tc>
              <w:tc>
                <w:tcPr>
                  <w:tcW w:w="1288" w:type="dxa"/>
                  <w:shd w:val="clear" w:color="auto" w:fill="auto"/>
                  <w:vAlign w:val="center"/>
                </w:tcPr>
                <w:p w14:paraId="2D765E7A" w14:textId="2882FC90" w:rsidR="006A20A1" w:rsidRPr="008A6C3C" w:rsidRDefault="008D65C5" w:rsidP="00EC07CA">
                  <w:pPr>
                    <w:spacing w:after="0" w:line="240" w:lineRule="auto"/>
                    <w:jc w:val="center"/>
                    <w:rPr>
                      <w:rFonts w:ascii="Nunito" w:hAnsi="Nunito" w:cs="Arial"/>
                      <w:bCs/>
                      <w:color w:val="002060"/>
                    </w:rPr>
                  </w:pPr>
                  <w:r>
                    <w:rPr>
                      <w:rFonts w:ascii="Nunito" w:hAnsi="Nunito" w:cs="Arial"/>
                      <w:bCs/>
                      <w:color w:val="002060"/>
                    </w:rPr>
                    <w:t>4</w:t>
                  </w:r>
                  <w:r w:rsidR="00AD64F3">
                    <w:rPr>
                      <w:rFonts w:ascii="Nunito" w:hAnsi="Nunito" w:cs="Arial"/>
                      <w:bCs/>
                      <w:color w:val="002060"/>
                    </w:rPr>
                    <w:t>0</w:t>
                  </w:r>
                </w:p>
              </w:tc>
            </w:tr>
            <w:tr w:rsidR="008A6C3C" w:rsidRPr="008A6C3C" w14:paraId="2D765E7F" w14:textId="77777777" w:rsidTr="00EC07CA">
              <w:trPr>
                <w:trHeight w:val="235"/>
              </w:trPr>
              <w:tc>
                <w:tcPr>
                  <w:tcW w:w="7368" w:type="dxa"/>
                  <w:shd w:val="clear" w:color="auto" w:fill="auto"/>
                </w:tcPr>
                <w:p w14:paraId="2D765E7C" w14:textId="31D83EF1" w:rsidR="006A20A1" w:rsidRPr="008A6C3C" w:rsidRDefault="00987A91" w:rsidP="006A20A1">
                  <w:pPr>
                    <w:spacing w:after="0" w:line="240" w:lineRule="auto"/>
                    <w:jc w:val="both"/>
                    <w:rPr>
                      <w:rFonts w:ascii="Nunito" w:hAnsi="Nunito" w:cs="Arial"/>
                      <w:bCs/>
                      <w:color w:val="002060"/>
                    </w:rPr>
                  </w:pPr>
                  <w:r w:rsidRPr="000879B6">
                    <w:rPr>
                      <w:rFonts w:ascii="Nunito" w:hAnsi="Nunito" w:cs="Arial"/>
                      <w:color w:val="1F4E79" w:themeColor="accent1" w:themeShade="80"/>
                    </w:rPr>
                    <w:t xml:space="preserve">Develop, </w:t>
                  </w:r>
                  <w:r>
                    <w:rPr>
                      <w:rFonts w:ascii="Nunito" w:hAnsi="Nunito" w:cs="Arial"/>
                      <w:color w:val="1F4E79" w:themeColor="accent1" w:themeShade="80"/>
                    </w:rPr>
                    <w:t xml:space="preserve">lead </w:t>
                  </w:r>
                  <w:r w:rsidRPr="000879B6">
                    <w:rPr>
                      <w:rFonts w:ascii="Nunito" w:hAnsi="Nunito" w:cs="Arial"/>
                      <w:color w:val="1F4E79" w:themeColor="accent1" w:themeShade="80"/>
                    </w:rPr>
                    <w:t>and deliver commercial contracts and philanthropic projects to meet SAMS funding objectives. Provide input to design and lead implementation of projects.</w:t>
                  </w:r>
                  <w:r w:rsidR="00F05150">
                    <w:rPr>
                      <w:rFonts w:ascii="Nunito" w:hAnsi="Nunito" w:cs="Arial"/>
                      <w:color w:val="1F4E79" w:themeColor="accent1" w:themeShade="80"/>
                    </w:rPr>
                    <w:t xml:space="preserve"> </w:t>
                  </w:r>
                  <w:r w:rsidRPr="000879B6">
                    <w:rPr>
                      <w:rFonts w:ascii="Nunito" w:hAnsi="Nunito" w:cs="Arial"/>
                      <w:color w:val="1F4E79" w:themeColor="accent1" w:themeShade="80"/>
                    </w:rPr>
                    <w:t>Generate reports and deliver scientific outputs</w:t>
                  </w:r>
                </w:p>
              </w:tc>
              <w:tc>
                <w:tcPr>
                  <w:tcW w:w="1288" w:type="dxa"/>
                  <w:shd w:val="clear" w:color="auto" w:fill="auto"/>
                  <w:vAlign w:val="center"/>
                </w:tcPr>
                <w:p w14:paraId="2D765E7E" w14:textId="724BE275" w:rsidR="006A20A1" w:rsidRPr="008A6C3C" w:rsidRDefault="00F05150" w:rsidP="00EC07CA">
                  <w:pPr>
                    <w:spacing w:after="0" w:line="240" w:lineRule="auto"/>
                    <w:jc w:val="center"/>
                    <w:rPr>
                      <w:rFonts w:ascii="Nunito" w:hAnsi="Nunito" w:cs="Arial"/>
                      <w:bCs/>
                      <w:color w:val="002060"/>
                    </w:rPr>
                  </w:pPr>
                  <w:r>
                    <w:rPr>
                      <w:rFonts w:ascii="Nunito" w:hAnsi="Nunito" w:cs="Arial"/>
                      <w:color w:val="002060"/>
                    </w:rPr>
                    <w:t>3</w:t>
                  </w:r>
                  <w:r w:rsidR="006A20A1" w:rsidRPr="008A6C3C">
                    <w:rPr>
                      <w:rFonts w:ascii="Nunito" w:hAnsi="Nunito" w:cs="Arial"/>
                      <w:color w:val="002060"/>
                    </w:rPr>
                    <w:t>0</w:t>
                  </w:r>
                </w:p>
              </w:tc>
            </w:tr>
            <w:tr w:rsidR="008A6C3C" w:rsidRPr="008A6C3C" w14:paraId="2D765E82" w14:textId="77777777" w:rsidTr="00EC07CA">
              <w:trPr>
                <w:trHeight w:val="337"/>
              </w:trPr>
              <w:tc>
                <w:tcPr>
                  <w:tcW w:w="7368" w:type="dxa"/>
                  <w:shd w:val="clear" w:color="auto" w:fill="auto"/>
                </w:tcPr>
                <w:p w14:paraId="2D765E80" w14:textId="56AF10D0" w:rsidR="006A20A1" w:rsidRPr="008A6C3C" w:rsidRDefault="006A20A1" w:rsidP="006A20A1">
                  <w:pPr>
                    <w:spacing w:after="0" w:line="240" w:lineRule="auto"/>
                    <w:jc w:val="both"/>
                    <w:rPr>
                      <w:rFonts w:ascii="Nunito" w:hAnsi="Nunito" w:cs="Arial"/>
                      <w:bCs/>
                      <w:color w:val="002060"/>
                    </w:rPr>
                  </w:pPr>
                  <w:r w:rsidRPr="008A6C3C">
                    <w:rPr>
                      <w:rFonts w:ascii="Nunito" w:hAnsi="Nunito" w:cs="Arial"/>
                      <w:color w:val="002060"/>
                    </w:rPr>
                    <w:t>Contribution to SAMS education strategy at undergraduate, postgraduate and CPD levels through teaching and module leadership and student supervision</w:t>
                  </w:r>
                  <w:r w:rsidR="003C4FDE">
                    <w:rPr>
                      <w:rFonts w:ascii="Nunito" w:hAnsi="Nunito" w:cs="Arial"/>
                      <w:color w:val="002060"/>
                    </w:rPr>
                    <w:t>.</w:t>
                  </w:r>
                </w:p>
              </w:tc>
              <w:tc>
                <w:tcPr>
                  <w:tcW w:w="1288" w:type="dxa"/>
                  <w:shd w:val="clear" w:color="auto" w:fill="auto"/>
                  <w:vAlign w:val="center"/>
                </w:tcPr>
                <w:p w14:paraId="2D765E81" w14:textId="441FEBD7" w:rsidR="006A20A1" w:rsidRPr="008A6C3C" w:rsidRDefault="00AD64F3" w:rsidP="00EC07CA">
                  <w:pPr>
                    <w:spacing w:after="0" w:line="240" w:lineRule="auto"/>
                    <w:jc w:val="center"/>
                    <w:rPr>
                      <w:rFonts w:ascii="Nunito" w:hAnsi="Nunito" w:cs="Arial"/>
                      <w:bCs/>
                      <w:color w:val="002060"/>
                    </w:rPr>
                  </w:pPr>
                  <w:r>
                    <w:rPr>
                      <w:rFonts w:ascii="Nunito" w:hAnsi="Nunito" w:cs="Arial"/>
                      <w:color w:val="002060"/>
                    </w:rPr>
                    <w:t>20</w:t>
                  </w:r>
                </w:p>
              </w:tc>
            </w:tr>
            <w:tr w:rsidR="008D65C5" w:rsidRPr="008A6C3C" w14:paraId="2D765E86" w14:textId="77777777" w:rsidTr="00EC07CA">
              <w:trPr>
                <w:trHeight w:val="309"/>
              </w:trPr>
              <w:tc>
                <w:tcPr>
                  <w:tcW w:w="7368" w:type="dxa"/>
                  <w:shd w:val="clear" w:color="auto" w:fill="auto"/>
                </w:tcPr>
                <w:p w14:paraId="2D765E83" w14:textId="2592FA90" w:rsidR="008D65C5" w:rsidRPr="008A6C3C" w:rsidRDefault="008D65C5" w:rsidP="008D65C5">
                  <w:pPr>
                    <w:spacing w:after="0" w:line="240" w:lineRule="auto"/>
                    <w:jc w:val="both"/>
                    <w:rPr>
                      <w:rFonts w:ascii="Nunito" w:hAnsi="Nunito" w:cs="Arial"/>
                      <w:bCs/>
                      <w:color w:val="002060"/>
                    </w:rPr>
                  </w:pPr>
                  <w:r w:rsidRPr="00FA7FEC">
                    <w:rPr>
                      <w:rFonts w:ascii="Nunito" w:hAnsi="Nunito" w:cs="Arial"/>
                      <w:bCs/>
                      <w:color w:val="1F4E79" w:themeColor="accent1" w:themeShade="80"/>
                      <w:lang w:eastAsia="en-GB"/>
                    </w:rPr>
                    <w:lastRenderedPageBreak/>
                    <w:t>Undertake ‘science citizenship’ activities: external committees, public engagement, policy interface work, etc.</w:t>
                  </w:r>
                </w:p>
              </w:tc>
              <w:tc>
                <w:tcPr>
                  <w:tcW w:w="1288" w:type="dxa"/>
                  <w:shd w:val="clear" w:color="auto" w:fill="auto"/>
                  <w:vAlign w:val="center"/>
                </w:tcPr>
                <w:p w14:paraId="2D765E85" w14:textId="16F3029E" w:rsidR="008D65C5" w:rsidRPr="008A6C3C" w:rsidRDefault="008D65C5" w:rsidP="00EC07CA">
                  <w:pPr>
                    <w:spacing w:after="0" w:line="240" w:lineRule="auto"/>
                    <w:jc w:val="center"/>
                    <w:rPr>
                      <w:rFonts w:ascii="Nunito" w:hAnsi="Nunito" w:cs="Arial"/>
                      <w:bCs/>
                      <w:color w:val="002060"/>
                    </w:rPr>
                  </w:pPr>
                  <w:r w:rsidRPr="00FA7FEC">
                    <w:rPr>
                      <w:rFonts w:ascii="Nunito" w:hAnsi="Nunito" w:cs="Arial"/>
                      <w:color w:val="1F4E79" w:themeColor="accent1" w:themeShade="80"/>
                    </w:rPr>
                    <w:t>10</w:t>
                  </w:r>
                </w:p>
              </w:tc>
            </w:tr>
            <w:tr w:rsidR="008A6C3C" w:rsidRPr="008A6C3C" w14:paraId="2D765E8F" w14:textId="77777777" w:rsidTr="00EC07CA">
              <w:trPr>
                <w:trHeight w:val="492"/>
              </w:trPr>
              <w:tc>
                <w:tcPr>
                  <w:tcW w:w="7368" w:type="dxa"/>
                  <w:shd w:val="clear" w:color="auto" w:fill="auto"/>
                </w:tcPr>
                <w:p w14:paraId="2D765E8D" w14:textId="77777777" w:rsidR="006A20A1" w:rsidRPr="008A6C3C" w:rsidRDefault="006A20A1" w:rsidP="006A20A1">
                  <w:pPr>
                    <w:spacing w:after="0" w:line="240" w:lineRule="auto"/>
                    <w:jc w:val="both"/>
                    <w:rPr>
                      <w:rFonts w:ascii="Nunito" w:hAnsi="Nunito" w:cs="Arial"/>
                      <w:bCs/>
                      <w:color w:val="002060"/>
                    </w:rPr>
                  </w:pPr>
                  <w:r w:rsidRPr="008A6C3C">
                    <w:rPr>
                      <w:rFonts w:ascii="Nunito" w:hAnsi="Nunito" w:cs="Arial"/>
                      <w:bCs/>
                      <w:color w:val="002060"/>
                    </w:rPr>
                    <w:t>Be pro-active in the management of SAMS Health &amp; Safety procedures</w:t>
                  </w:r>
                </w:p>
              </w:tc>
              <w:tc>
                <w:tcPr>
                  <w:tcW w:w="1288" w:type="dxa"/>
                  <w:shd w:val="clear" w:color="auto" w:fill="auto"/>
                  <w:vAlign w:val="center"/>
                </w:tcPr>
                <w:p w14:paraId="2D765E8E" w14:textId="6E1AE9ED" w:rsidR="006A20A1" w:rsidRPr="008A6C3C" w:rsidRDefault="003C4FDE" w:rsidP="00EC07CA">
                  <w:pPr>
                    <w:spacing w:after="0" w:line="240" w:lineRule="auto"/>
                    <w:jc w:val="center"/>
                    <w:rPr>
                      <w:rFonts w:ascii="Nunito" w:hAnsi="Nunito" w:cs="Arial"/>
                      <w:bCs/>
                      <w:color w:val="002060"/>
                    </w:rPr>
                  </w:pPr>
                  <w:r>
                    <w:rPr>
                      <w:rFonts w:ascii="Nunito" w:hAnsi="Nunito" w:cs="Arial"/>
                      <w:bCs/>
                      <w:color w:val="002060"/>
                    </w:rPr>
                    <w:t>O</w:t>
                  </w:r>
                  <w:r w:rsidR="006A20A1" w:rsidRPr="008A6C3C">
                    <w:rPr>
                      <w:rFonts w:ascii="Nunito" w:hAnsi="Nunito" w:cs="Arial"/>
                      <w:bCs/>
                      <w:color w:val="002060"/>
                    </w:rPr>
                    <w:t>ngoing</w:t>
                  </w:r>
                </w:p>
              </w:tc>
            </w:tr>
          </w:tbl>
          <w:p w14:paraId="2D765E90" w14:textId="77777777" w:rsidR="006A20A1" w:rsidRPr="008A6C3C" w:rsidRDefault="006A20A1" w:rsidP="006A20A1">
            <w:pPr>
              <w:spacing w:after="0" w:line="240" w:lineRule="auto"/>
              <w:jc w:val="both"/>
              <w:rPr>
                <w:rFonts w:ascii="Nunito" w:hAnsi="Nunito" w:cs="Arial"/>
                <w:bCs/>
                <w:color w:val="002060"/>
              </w:rPr>
            </w:pPr>
          </w:p>
        </w:tc>
        <w:tc>
          <w:tcPr>
            <w:tcW w:w="1368" w:type="dxa"/>
            <w:shd w:val="clear" w:color="auto" w:fill="auto"/>
          </w:tcPr>
          <w:p w14:paraId="2D765E91" w14:textId="77777777" w:rsidR="006A20A1" w:rsidRPr="008A6C3C" w:rsidRDefault="006A20A1" w:rsidP="006A20A1">
            <w:pPr>
              <w:keepNext/>
              <w:spacing w:after="0" w:line="240" w:lineRule="auto"/>
              <w:jc w:val="both"/>
              <w:outlineLvl w:val="0"/>
              <w:rPr>
                <w:rFonts w:ascii="Nunito" w:hAnsi="Nunito" w:cs="Arial"/>
                <w:bCs/>
                <w:color w:val="002060"/>
              </w:rPr>
            </w:pPr>
          </w:p>
        </w:tc>
      </w:tr>
    </w:tbl>
    <w:p w14:paraId="2D765E93" w14:textId="77777777" w:rsidR="006A20A1" w:rsidRPr="008A6C3C" w:rsidRDefault="006A20A1" w:rsidP="006A20A1">
      <w:pPr>
        <w:spacing w:after="0" w:line="240" w:lineRule="auto"/>
        <w:jc w:val="both"/>
        <w:rPr>
          <w:rFonts w:ascii="Nunito" w:hAnsi="Nunito" w:cs="Arial"/>
          <w:bCs/>
          <w:color w:val="002060"/>
        </w:rPr>
      </w:pPr>
    </w:p>
    <w:p w14:paraId="2D765E94" w14:textId="77777777" w:rsidR="006A20A1" w:rsidRPr="008A6C3C" w:rsidRDefault="006A20A1" w:rsidP="006A20A1">
      <w:pPr>
        <w:spacing w:after="0" w:line="240" w:lineRule="auto"/>
        <w:jc w:val="both"/>
        <w:rPr>
          <w:rFonts w:ascii="Nunito" w:hAnsi="Nunito" w:cs="Arial"/>
          <w:b/>
          <w:bCs/>
          <w:color w:val="002060"/>
        </w:rPr>
      </w:pPr>
      <w:r w:rsidRPr="008A6C3C">
        <w:rPr>
          <w:rFonts w:ascii="Nunito" w:hAnsi="Nunito" w:cs="Arial"/>
          <w:b/>
          <w:bCs/>
          <w:color w:val="002060"/>
        </w:rPr>
        <w:t>4. Planning and Organising</w:t>
      </w:r>
    </w:p>
    <w:p w14:paraId="2D765E95" w14:textId="07050A04" w:rsidR="006A20A1" w:rsidRPr="008A6C3C" w:rsidRDefault="006A20A1" w:rsidP="006A20A1">
      <w:pPr>
        <w:numPr>
          <w:ilvl w:val="0"/>
          <w:numId w:val="2"/>
        </w:numPr>
        <w:autoSpaceDE w:val="0"/>
        <w:autoSpaceDN w:val="0"/>
        <w:adjustRightInd w:val="0"/>
        <w:spacing w:after="0" w:line="240" w:lineRule="auto"/>
        <w:jc w:val="both"/>
        <w:rPr>
          <w:rFonts w:ascii="Nunito" w:hAnsi="Nunito" w:cs="Arial"/>
          <w:bCs/>
          <w:iCs/>
          <w:color w:val="002060"/>
          <w:szCs w:val="20"/>
        </w:rPr>
      </w:pPr>
      <w:r w:rsidRPr="008A6C3C">
        <w:rPr>
          <w:rFonts w:ascii="Nunito" w:hAnsi="Nunito" w:cs="Arial"/>
          <w:bCs/>
          <w:iCs/>
          <w:color w:val="002060"/>
          <w:szCs w:val="20"/>
        </w:rPr>
        <w:t>Identifying, planning and initiating major research</w:t>
      </w:r>
      <w:r w:rsidR="005A5A39">
        <w:rPr>
          <w:rFonts w:ascii="Nunito" w:hAnsi="Nunito" w:cs="Arial"/>
          <w:bCs/>
          <w:iCs/>
          <w:color w:val="002060"/>
          <w:szCs w:val="20"/>
        </w:rPr>
        <w:t>, commercial and ph</w:t>
      </w:r>
      <w:r w:rsidR="004A6CD6">
        <w:rPr>
          <w:rFonts w:ascii="Nunito" w:hAnsi="Nunito" w:cs="Arial"/>
          <w:bCs/>
          <w:iCs/>
          <w:color w:val="002060"/>
          <w:szCs w:val="20"/>
        </w:rPr>
        <w:t>ilanthropic projects</w:t>
      </w:r>
      <w:r w:rsidRPr="008A6C3C">
        <w:rPr>
          <w:rFonts w:ascii="Nunito" w:hAnsi="Nunito" w:cs="Arial"/>
          <w:bCs/>
          <w:iCs/>
          <w:color w:val="002060"/>
          <w:szCs w:val="20"/>
        </w:rPr>
        <w:t xml:space="preserve"> within specialist subject area, for example where gaps in knowledge exist, or leading investigation into significant matters</w:t>
      </w:r>
      <w:r w:rsidR="005A5B52">
        <w:rPr>
          <w:rFonts w:ascii="Nunito" w:hAnsi="Nunito" w:cs="Arial"/>
          <w:bCs/>
          <w:iCs/>
          <w:color w:val="002060"/>
          <w:szCs w:val="20"/>
        </w:rPr>
        <w:t>.</w:t>
      </w:r>
    </w:p>
    <w:p w14:paraId="2D765E96" w14:textId="4D116240" w:rsidR="006A20A1" w:rsidRPr="00CF3F0D" w:rsidRDefault="00CF3F0D" w:rsidP="00CF3F0D">
      <w:pPr>
        <w:numPr>
          <w:ilvl w:val="0"/>
          <w:numId w:val="2"/>
        </w:numPr>
        <w:autoSpaceDE w:val="0"/>
        <w:autoSpaceDN w:val="0"/>
        <w:adjustRightInd w:val="0"/>
        <w:spacing w:after="0" w:line="240" w:lineRule="auto"/>
        <w:jc w:val="both"/>
        <w:rPr>
          <w:rFonts w:ascii="Nunito" w:hAnsi="Nunito" w:cs="Arial"/>
          <w:bCs/>
          <w:iCs/>
          <w:color w:val="1F4E79" w:themeColor="accent1" w:themeShade="80"/>
        </w:rPr>
      </w:pPr>
      <w:r w:rsidRPr="000C612F">
        <w:rPr>
          <w:rFonts w:ascii="Nunito" w:hAnsi="Nunito" w:cs="Arial"/>
          <w:bCs/>
          <w:iCs/>
          <w:color w:val="1F4E79" w:themeColor="accent1" w:themeShade="80"/>
        </w:rPr>
        <w:t xml:space="preserve">Contribute </w:t>
      </w:r>
      <w:r w:rsidR="00491FB6">
        <w:rPr>
          <w:rFonts w:ascii="Nunito" w:hAnsi="Nunito" w:cs="Arial"/>
          <w:bCs/>
          <w:iCs/>
          <w:color w:val="1F4E79" w:themeColor="accent1" w:themeShade="80"/>
        </w:rPr>
        <w:t>and were appli</w:t>
      </w:r>
      <w:r w:rsidR="004A2591">
        <w:rPr>
          <w:rFonts w:ascii="Nunito" w:hAnsi="Nunito" w:cs="Arial"/>
          <w:bCs/>
          <w:iCs/>
          <w:color w:val="1F4E79" w:themeColor="accent1" w:themeShade="80"/>
        </w:rPr>
        <w:t>cable led</w:t>
      </w:r>
      <w:r w:rsidRPr="000C612F">
        <w:rPr>
          <w:rFonts w:ascii="Nunito" w:hAnsi="Nunito" w:cs="Arial"/>
          <w:bCs/>
          <w:iCs/>
          <w:color w:val="1F4E79" w:themeColor="accent1" w:themeShade="80"/>
        </w:rPr>
        <w:t xml:space="preserve"> </w:t>
      </w:r>
      <w:r w:rsidR="00563099">
        <w:rPr>
          <w:rFonts w:ascii="Nunito" w:hAnsi="Nunito" w:cs="Arial"/>
          <w:bCs/>
          <w:iCs/>
          <w:color w:val="1F4E79" w:themeColor="accent1" w:themeShade="80"/>
        </w:rPr>
        <w:t xml:space="preserve">SAMS </w:t>
      </w:r>
      <w:r>
        <w:rPr>
          <w:rFonts w:ascii="Nunito" w:hAnsi="Nunito" w:cs="Arial"/>
          <w:bCs/>
          <w:iCs/>
          <w:color w:val="1F4E79" w:themeColor="accent1" w:themeShade="80"/>
        </w:rPr>
        <w:t xml:space="preserve">strategic </w:t>
      </w:r>
      <w:r w:rsidRPr="000C612F">
        <w:rPr>
          <w:rFonts w:ascii="Nunito" w:hAnsi="Nunito" w:cs="Arial"/>
          <w:bCs/>
          <w:iCs/>
          <w:color w:val="1F4E79" w:themeColor="accent1" w:themeShade="80"/>
        </w:rPr>
        <w:t>planning for researc</w:t>
      </w:r>
      <w:r>
        <w:rPr>
          <w:rFonts w:ascii="Nunito" w:hAnsi="Nunito" w:cs="Arial"/>
          <w:bCs/>
          <w:iCs/>
          <w:color w:val="1F4E79" w:themeColor="accent1" w:themeShade="80"/>
        </w:rPr>
        <w:t xml:space="preserve">h, commercial and </w:t>
      </w:r>
      <w:r w:rsidRPr="000879B6">
        <w:rPr>
          <w:rFonts w:ascii="Nunito" w:hAnsi="Nunito" w:cs="Arial"/>
          <w:bCs/>
          <w:iCs/>
          <w:color w:val="1F4E79" w:themeColor="accent1" w:themeShade="80"/>
        </w:rPr>
        <w:t>philanthropic funding</w:t>
      </w:r>
      <w:r w:rsidRPr="000C612F">
        <w:rPr>
          <w:rFonts w:ascii="Nunito" w:hAnsi="Nunito" w:cs="Arial"/>
          <w:bCs/>
          <w:iCs/>
          <w:color w:val="1F4E79" w:themeColor="accent1" w:themeShade="80"/>
        </w:rPr>
        <w:t>, plan future engagement of research, teaching and commercial work</w:t>
      </w:r>
      <w:r w:rsidR="005A5B52">
        <w:rPr>
          <w:rFonts w:ascii="Nunito" w:hAnsi="Nunito" w:cs="Arial"/>
          <w:bCs/>
          <w:iCs/>
          <w:color w:val="1F4E79" w:themeColor="accent1" w:themeShade="80"/>
        </w:rPr>
        <w:t>.</w:t>
      </w:r>
      <w:r w:rsidR="006A20A1" w:rsidRPr="00CF3F0D">
        <w:rPr>
          <w:rFonts w:ascii="Nunito" w:hAnsi="Nunito" w:cs="Arial"/>
          <w:bCs/>
          <w:iCs/>
          <w:color w:val="002060"/>
          <w:szCs w:val="20"/>
        </w:rPr>
        <w:t xml:space="preserve"> </w:t>
      </w:r>
    </w:p>
    <w:p w14:paraId="2D765E97" w14:textId="06DFEFAF" w:rsidR="006A20A1" w:rsidRPr="008A6C3C" w:rsidRDefault="006A20A1" w:rsidP="006A20A1">
      <w:pPr>
        <w:numPr>
          <w:ilvl w:val="0"/>
          <w:numId w:val="2"/>
        </w:numPr>
        <w:autoSpaceDE w:val="0"/>
        <w:autoSpaceDN w:val="0"/>
        <w:adjustRightInd w:val="0"/>
        <w:spacing w:after="0" w:line="240" w:lineRule="auto"/>
        <w:jc w:val="both"/>
        <w:rPr>
          <w:rFonts w:ascii="Nunito" w:hAnsi="Nunito" w:cs="Arial"/>
          <w:bCs/>
          <w:iCs/>
          <w:color w:val="002060"/>
          <w:szCs w:val="20"/>
        </w:rPr>
      </w:pPr>
      <w:r w:rsidRPr="008A6C3C">
        <w:rPr>
          <w:rFonts w:ascii="Nunito" w:hAnsi="Nunito" w:cs="Arial"/>
          <w:bCs/>
          <w:iCs/>
          <w:color w:val="002060"/>
          <w:szCs w:val="20"/>
        </w:rPr>
        <w:t xml:space="preserve">Planning, </w:t>
      </w:r>
      <w:r w:rsidR="00B4715F" w:rsidRPr="008A6C3C">
        <w:rPr>
          <w:rFonts w:ascii="Nunito" w:hAnsi="Nunito" w:cs="Arial"/>
          <w:bCs/>
          <w:iCs/>
          <w:color w:val="002060"/>
          <w:szCs w:val="20"/>
        </w:rPr>
        <w:t>management,</w:t>
      </w:r>
      <w:r w:rsidRPr="008A6C3C">
        <w:rPr>
          <w:rFonts w:ascii="Nunito" w:hAnsi="Nunito" w:cs="Arial"/>
          <w:bCs/>
          <w:iCs/>
          <w:color w:val="002060"/>
          <w:szCs w:val="20"/>
        </w:rPr>
        <w:t xml:space="preserve"> and monitoring progress of large research projects</w:t>
      </w:r>
      <w:r w:rsidR="005A5B52">
        <w:rPr>
          <w:rFonts w:ascii="Nunito" w:hAnsi="Nunito" w:cs="Arial"/>
          <w:bCs/>
          <w:iCs/>
          <w:color w:val="002060"/>
          <w:szCs w:val="20"/>
        </w:rPr>
        <w:t>.</w:t>
      </w:r>
    </w:p>
    <w:p w14:paraId="2D765E98" w14:textId="77777777" w:rsidR="006A20A1" w:rsidRPr="008A6C3C" w:rsidRDefault="006A20A1" w:rsidP="006A20A1">
      <w:pPr>
        <w:numPr>
          <w:ilvl w:val="0"/>
          <w:numId w:val="2"/>
        </w:numPr>
        <w:autoSpaceDE w:val="0"/>
        <w:autoSpaceDN w:val="0"/>
        <w:adjustRightInd w:val="0"/>
        <w:spacing w:after="0" w:line="240" w:lineRule="auto"/>
        <w:jc w:val="both"/>
        <w:rPr>
          <w:rFonts w:ascii="Nunito" w:hAnsi="Nunito" w:cs="Arial"/>
          <w:iCs/>
          <w:color w:val="002060"/>
          <w:szCs w:val="20"/>
        </w:rPr>
      </w:pPr>
      <w:r w:rsidRPr="008A6C3C">
        <w:rPr>
          <w:rFonts w:ascii="Nunito" w:hAnsi="Nunito" w:cs="Arial"/>
          <w:bCs/>
          <w:iCs/>
          <w:color w:val="002060"/>
          <w:szCs w:val="20"/>
        </w:rPr>
        <w:t>Plan, d</w:t>
      </w:r>
      <w:r w:rsidRPr="008A6C3C">
        <w:rPr>
          <w:rFonts w:ascii="Nunito" w:hAnsi="Nunito" w:cs="Arial"/>
          <w:iCs/>
          <w:color w:val="002060"/>
          <w:szCs w:val="20"/>
        </w:rPr>
        <w:t xml:space="preserve">esign, develop and organise innovative approaches to the learning experience for undergraduates, postgraduates and CPD with the intention of challenging thinking, fostering debate, and encouraging the development of intellectual reasoning and rigour; </w:t>
      </w:r>
    </w:p>
    <w:p w14:paraId="2D765E99" w14:textId="77777777" w:rsidR="006A20A1" w:rsidRPr="008A6C3C" w:rsidRDefault="006A20A1" w:rsidP="006A20A1">
      <w:pPr>
        <w:numPr>
          <w:ilvl w:val="0"/>
          <w:numId w:val="2"/>
        </w:numPr>
        <w:autoSpaceDE w:val="0"/>
        <w:autoSpaceDN w:val="0"/>
        <w:adjustRightInd w:val="0"/>
        <w:spacing w:after="0" w:line="240" w:lineRule="auto"/>
        <w:jc w:val="both"/>
        <w:rPr>
          <w:rFonts w:ascii="Nunito" w:hAnsi="Nunito" w:cs="Arial"/>
          <w:iCs/>
          <w:color w:val="002060"/>
          <w:szCs w:val="20"/>
        </w:rPr>
      </w:pPr>
      <w:r w:rsidRPr="008A6C3C">
        <w:rPr>
          <w:rFonts w:ascii="Nunito" w:hAnsi="Nunito" w:cs="Arial"/>
          <w:bCs/>
          <w:iCs/>
          <w:color w:val="002060"/>
          <w:szCs w:val="20"/>
        </w:rPr>
        <w:t xml:space="preserve">Supervise the work of BSc, </w:t>
      </w:r>
      <w:proofErr w:type="gramStart"/>
      <w:r w:rsidRPr="008A6C3C">
        <w:rPr>
          <w:rFonts w:ascii="Nunito" w:hAnsi="Nunito" w:cs="Arial"/>
          <w:bCs/>
          <w:iCs/>
          <w:color w:val="002060"/>
          <w:szCs w:val="20"/>
        </w:rPr>
        <w:t>masters</w:t>
      </w:r>
      <w:proofErr w:type="gramEnd"/>
      <w:r w:rsidRPr="008A6C3C">
        <w:rPr>
          <w:rFonts w:ascii="Nunito" w:hAnsi="Nunito" w:cs="Arial"/>
          <w:bCs/>
          <w:iCs/>
          <w:color w:val="002060"/>
          <w:szCs w:val="20"/>
        </w:rPr>
        <w:t xml:space="preserve"> and PhD students.</w:t>
      </w:r>
    </w:p>
    <w:p w14:paraId="2D765E9A" w14:textId="40967CE2" w:rsidR="006A20A1" w:rsidRPr="00394912" w:rsidRDefault="006A20A1" w:rsidP="006A20A1">
      <w:pPr>
        <w:numPr>
          <w:ilvl w:val="0"/>
          <w:numId w:val="2"/>
        </w:numPr>
        <w:autoSpaceDE w:val="0"/>
        <w:autoSpaceDN w:val="0"/>
        <w:adjustRightInd w:val="0"/>
        <w:spacing w:after="0" w:line="240" w:lineRule="auto"/>
        <w:jc w:val="both"/>
        <w:rPr>
          <w:rFonts w:ascii="Nunito" w:hAnsi="Nunito" w:cs="Arial"/>
          <w:iCs/>
          <w:color w:val="002060"/>
          <w:szCs w:val="20"/>
        </w:rPr>
      </w:pPr>
      <w:r w:rsidRPr="008A6C3C">
        <w:rPr>
          <w:rFonts w:ascii="Nunito" w:hAnsi="Nunito" w:cs="Arial"/>
          <w:bCs/>
          <w:iCs/>
          <w:color w:val="002060"/>
          <w:szCs w:val="20"/>
        </w:rPr>
        <w:t>Oversee postdoctoral positions which support the aims of SAMS’ existing social-science research</w:t>
      </w:r>
      <w:r w:rsidR="005A5B52">
        <w:rPr>
          <w:rFonts w:ascii="Nunito" w:hAnsi="Nunito" w:cs="Arial"/>
          <w:bCs/>
          <w:iCs/>
          <w:color w:val="002060"/>
          <w:szCs w:val="20"/>
        </w:rPr>
        <w:t>.</w:t>
      </w:r>
      <w:r w:rsidRPr="008A6C3C">
        <w:rPr>
          <w:rFonts w:ascii="Nunito" w:hAnsi="Nunito" w:cs="Arial"/>
          <w:bCs/>
          <w:iCs/>
          <w:color w:val="002060"/>
          <w:szCs w:val="20"/>
        </w:rPr>
        <w:t xml:space="preserve"> </w:t>
      </w:r>
    </w:p>
    <w:p w14:paraId="34C669EE" w14:textId="4D111943" w:rsidR="00394912" w:rsidRPr="008A6C3C" w:rsidRDefault="00EB1DD7" w:rsidP="006A20A1">
      <w:pPr>
        <w:numPr>
          <w:ilvl w:val="0"/>
          <w:numId w:val="2"/>
        </w:numPr>
        <w:autoSpaceDE w:val="0"/>
        <w:autoSpaceDN w:val="0"/>
        <w:adjustRightInd w:val="0"/>
        <w:spacing w:after="0" w:line="240" w:lineRule="auto"/>
        <w:jc w:val="both"/>
        <w:rPr>
          <w:rFonts w:ascii="Nunito" w:hAnsi="Nunito" w:cs="Arial"/>
          <w:iCs/>
          <w:color w:val="002060"/>
          <w:szCs w:val="20"/>
        </w:rPr>
      </w:pPr>
      <w:r w:rsidRPr="000C612F">
        <w:rPr>
          <w:rFonts w:ascii="Nunito" w:hAnsi="Nunito" w:cs="Arial"/>
          <w:color w:val="1F4E79" w:themeColor="accent1" w:themeShade="80"/>
        </w:rPr>
        <w:t xml:space="preserve">Liaise with other SAMS </w:t>
      </w:r>
      <w:r>
        <w:rPr>
          <w:rFonts w:ascii="Nunito" w:hAnsi="Nunito" w:cs="Arial"/>
          <w:color w:val="1F4E79" w:themeColor="accent1" w:themeShade="80"/>
        </w:rPr>
        <w:t>members of staff and</w:t>
      </w:r>
      <w:r w:rsidRPr="000C612F">
        <w:rPr>
          <w:rFonts w:ascii="Nunito" w:hAnsi="Nunito" w:cs="Arial"/>
          <w:color w:val="1F4E79" w:themeColor="accent1" w:themeShade="80"/>
        </w:rPr>
        <w:t xml:space="preserve"> project partners timetabling the supply of relevant information</w:t>
      </w:r>
      <w:r w:rsidR="005A5B52">
        <w:rPr>
          <w:rFonts w:ascii="Nunito" w:hAnsi="Nunito" w:cs="Arial"/>
          <w:color w:val="1F4E79" w:themeColor="accent1" w:themeShade="80"/>
        </w:rPr>
        <w:t>.</w:t>
      </w:r>
    </w:p>
    <w:p w14:paraId="2D765E9B" w14:textId="77777777" w:rsidR="006A20A1" w:rsidRPr="008A6C3C" w:rsidRDefault="006A20A1" w:rsidP="006A20A1">
      <w:pPr>
        <w:spacing w:after="0" w:line="240" w:lineRule="auto"/>
        <w:jc w:val="both"/>
        <w:rPr>
          <w:rFonts w:ascii="Nunito" w:hAnsi="Nunito" w:cs="Arial"/>
          <w:bCs/>
          <w:iCs/>
          <w:color w:val="002060"/>
          <w:szCs w:val="20"/>
        </w:rPr>
      </w:pPr>
    </w:p>
    <w:p w14:paraId="2D765E9C" w14:textId="77777777" w:rsidR="006A20A1" w:rsidRPr="008A6C3C" w:rsidRDefault="006A20A1" w:rsidP="006A20A1">
      <w:pPr>
        <w:spacing w:after="0" w:line="240" w:lineRule="auto"/>
        <w:jc w:val="both"/>
        <w:rPr>
          <w:rFonts w:ascii="Nunito" w:hAnsi="Nunito" w:cs="Arial"/>
          <w:b/>
          <w:bCs/>
          <w:color w:val="002060"/>
        </w:rPr>
      </w:pPr>
      <w:r w:rsidRPr="008A6C3C">
        <w:rPr>
          <w:rFonts w:ascii="Nunito" w:hAnsi="Nunito" w:cs="Arial"/>
          <w:b/>
          <w:bCs/>
          <w:color w:val="002060"/>
        </w:rPr>
        <w:t>5. Problem-Solving</w:t>
      </w:r>
    </w:p>
    <w:p w14:paraId="2D765E9D" w14:textId="2E9CC210" w:rsidR="006A20A1" w:rsidRPr="008A6C3C" w:rsidRDefault="006A20A1" w:rsidP="006A20A1">
      <w:pPr>
        <w:pStyle w:val="ListParagraph"/>
        <w:numPr>
          <w:ilvl w:val="0"/>
          <w:numId w:val="7"/>
        </w:numPr>
        <w:autoSpaceDE w:val="0"/>
        <w:autoSpaceDN w:val="0"/>
        <w:adjustRightInd w:val="0"/>
        <w:contextualSpacing w:val="0"/>
        <w:jc w:val="both"/>
        <w:rPr>
          <w:rFonts w:ascii="Nunito" w:hAnsi="Nunito" w:cs="Arial"/>
          <w:iCs/>
          <w:color w:val="002060"/>
          <w:sz w:val="22"/>
          <w:szCs w:val="20"/>
        </w:rPr>
      </w:pPr>
      <w:r w:rsidRPr="008A6C3C">
        <w:rPr>
          <w:rFonts w:ascii="Nunito" w:hAnsi="Nunito" w:cs="Arial"/>
          <w:iCs/>
          <w:color w:val="002060"/>
          <w:sz w:val="22"/>
          <w:szCs w:val="20"/>
        </w:rPr>
        <w:t>Identifying research topics and initiating analysis that will be original and innovative</w:t>
      </w:r>
      <w:r w:rsidR="005A5B52">
        <w:rPr>
          <w:rFonts w:ascii="Nunito" w:hAnsi="Nunito" w:cs="Arial"/>
          <w:iCs/>
          <w:color w:val="002060"/>
          <w:sz w:val="22"/>
          <w:szCs w:val="20"/>
        </w:rPr>
        <w:t>.</w:t>
      </w:r>
    </w:p>
    <w:p w14:paraId="2D765E9E" w14:textId="7B90008A" w:rsidR="006A20A1" w:rsidRPr="008A6C3C" w:rsidRDefault="006A20A1" w:rsidP="006A20A1">
      <w:pPr>
        <w:pStyle w:val="ListParagraph"/>
        <w:numPr>
          <w:ilvl w:val="0"/>
          <w:numId w:val="7"/>
        </w:numPr>
        <w:autoSpaceDE w:val="0"/>
        <w:autoSpaceDN w:val="0"/>
        <w:adjustRightInd w:val="0"/>
        <w:contextualSpacing w:val="0"/>
        <w:jc w:val="both"/>
        <w:rPr>
          <w:rFonts w:ascii="Nunito" w:hAnsi="Nunito" w:cs="Arial"/>
          <w:iCs/>
          <w:color w:val="002060"/>
          <w:sz w:val="22"/>
          <w:szCs w:val="20"/>
        </w:rPr>
      </w:pPr>
      <w:r w:rsidRPr="008A6C3C">
        <w:rPr>
          <w:rFonts w:ascii="Nunito" w:hAnsi="Nunito" w:cs="Arial"/>
          <w:iCs/>
          <w:color w:val="002060"/>
          <w:sz w:val="22"/>
          <w:szCs w:val="20"/>
        </w:rPr>
        <w:t>Determining and adapting appropriate research methodologies for your research</w:t>
      </w:r>
      <w:r w:rsidR="005A5B52">
        <w:rPr>
          <w:rFonts w:ascii="Nunito" w:hAnsi="Nunito" w:cs="Arial"/>
          <w:iCs/>
          <w:color w:val="002060"/>
          <w:sz w:val="22"/>
          <w:szCs w:val="20"/>
        </w:rPr>
        <w:t>.</w:t>
      </w:r>
    </w:p>
    <w:p w14:paraId="2D765E9F" w14:textId="432AB0A0" w:rsidR="006A20A1" w:rsidRPr="008A6C3C" w:rsidRDefault="006A20A1" w:rsidP="006A20A1">
      <w:pPr>
        <w:pStyle w:val="ListParagraph"/>
        <w:numPr>
          <w:ilvl w:val="0"/>
          <w:numId w:val="7"/>
        </w:numPr>
        <w:autoSpaceDE w:val="0"/>
        <w:autoSpaceDN w:val="0"/>
        <w:adjustRightInd w:val="0"/>
        <w:contextualSpacing w:val="0"/>
        <w:jc w:val="both"/>
        <w:rPr>
          <w:rFonts w:ascii="Nunito" w:hAnsi="Nunito" w:cs="Arial"/>
          <w:iCs/>
          <w:color w:val="002060"/>
          <w:sz w:val="22"/>
          <w:szCs w:val="20"/>
        </w:rPr>
      </w:pPr>
      <w:r w:rsidRPr="008A6C3C">
        <w:rPr>
          <w:rFonts w:ascii="Nunito" w:hAnsi="Nunito" w:cs="Arial"/>
          <w:iCs/>
          <w:color w:val="002060"/>
          <w:sz w:val="22"/>
          <w:szCs w:val="20"/>
        </w:rPr>
        <w:t>Analysing results and conclusions to formulate new concepts and ideas</w:t>
      </w:r>
      <w:r w:rsidR="005A5B52">
        <w:rPr>
          <w:rFonts w:ascii="Nunito" w:hAnsi="Nunito" w:cs="Arial"/>
          <w:iCs/>
          <w:color w:val="002060"/>
          <w:sz w:val="22"/>
          <w:szCs w:val="20"/>
        </w:rPr>
        <w:t>.</w:t>
      </w:r>
    </w:p>
    <w:p w14:paraId="2D765EA0" w14:textId="20697AE5" w:rsidR="006A20A1" w:rsidRPr="008A6C3C" w:rsidRDefault="006A20A1" w:rsidP="006A20A1">
      <w:pPr>
        <w:pStyle w:val="ListParagraph"/>
        <w:numPr>
          <w:ilvl w:val="0"/>
          <w:numId w:val="7"/>
        </w:numPr>
        <w:autoSpaceDE w:val="0"/>
        <w:autoSpaceDN w:val="0"/>
        <w:adjustRightInd w:val="0"/>
        <w:contextualSpacing w:val="0"/>
        <w:jc w:val="both"/>
        <w:rPr>
          <w:rFonts w:ascii="Nunito" w:hAnsi="Nunito" w:cs="Arial"/>
          <w:iCs/>
          <w:color w:val="002060"/>
          <w:sz w:val="22"/>
          <w:szCs w:val="20"/>
        </w:rPr>
      </w:pPr>
      <w:r w:rsidRPr="008A6C3C">
        <w:rPr>
          <w:rFonts w:ascii="Nunito" w:hAnsi="Nunito" w:cs="Arial"/>
          <w:bCs w:val="0"/>
          <w:iCs/>
          <w:color w:val="002060"/>
          <w:sz w:val="22"/>
          <w:szCs w:val="20"/>
        </w:rPr>
        <w:t xml:space="preserve">Manage time and balance </w:t>
      </w:r>
      <w:r w:rsidR="00B723E1" w:rsidRPr="008A6C3C">
        <w:rPr>
          <w:rFonts w:ascii="Nunito" w:hAnsi="Nunito" w:cs="Arial"/>
          <w:bCs w:val="0"/>
          <w:iCs/>
          <w:color w:val="002060"/>
          <w:sz w:val="22"/>
          <w:szCs w:val="20"/>
        </w:rPr>
        <w:t>workloads</w:t>
      </w:r>
      <w:r w:rsidRPr="008A6C3C">
        <w:rPr>
          <w:rFonts w:ascii="Nunito" w:hAnsi="Nunito" w:cs="Arial"/>
          <w:bCs w:val="0"/>
          <w:iCs/>
          <w:color w:val="002060"/>
          <w:sz w:val="22"/>
          <w:szCs w:val="20"/>
        </w:rPr>
        <w:t xml:space="preserve"> within and across different projects and across </w:t>
      </w:r>
      <w:r w:rsidR="00B723E1" w:rsidRPr="008A6C3C">
        <w:rPr>
          <w:rFonts w:ascii="Nunito" w:hAnsi="Nunito" w:cs="Arial"/>
          <w:bCs w:val="0"/>
          <w:iCs/>
          <w:color w:val="002060"/>
          <w:sz w:val="22"/>
          <w:szCs w:val="20"/>
        </w:rPr>
        <w:t>different</w:t>
      </w:r>
      <w:r w:rsidRPr="008A6C3C">
        <w:rPr>
          <w:rFonts w:ascii="Nunito" w:hAnsi="Nunito" w:cs="Arial"/>
          <w:bCs w:val="0"/>
          <w:iCs/>
          <w:color w:val="002060"/>
          <w:sz w:val="22"/>
          <w:szCs w:val="20"/>
        </w:rPr>
        <w:t xml:space="preserve"> delivery needs, responsibilities and commitments for self and staff team</w:t>
      </w:r>
      <w:r w:rsidR="005A5B52">
        <w:rPr>
          <w:rFonts w:ascii="Nunito" w:hAnsi="Nunito" w:cs="Arial"/>
          <w:bCs w:val="0"/>
          <w:iCs/>
          <w:color w:val="002060"/>
          <w:sz w:val="22"/>
          <w:szCs w:val="20"/>
        </w:rPr>
        <w:t>.</w:t>
      </w:r>
    </w:p>
    <w:p w14:paraId="2D765EA1" w14:textId="4C6BE83F" w:rsidR="006A20A1" w:rsidRPr="008A6C3C" w:rsidRDefault="006A20A1" w:rsidP="006A20A1">
      <w:pPr>
        <w:numPr>
          <w:ilvl w:val="0"/>
          <w:numId w:val="7"/>
        </w:numPr>
        <w:autoSpaceDE w:val="0"/>
        <w:autoSpaceDN w:val="0"/>
        <w:adjustRightInd w:val="0"/>
        <w:spacing w:after="0" w:line="240" w:lineRule="auto"/>
        <w:jc w:val="both"/>
        <w:rPr>
          <w:rFonts w:ascii="Nunito" w:hAnsi="Nunito" w:cs="Arial"/>
          <w:bCs/>
          <w:iCs/>
          <w:color w:val="002060"/>
          <w:szCs w:val="20"/>
        </w:rPr>
      </w:pPr>
      <w:r w:rsidRPr="008A6C3C">
        <w:rPr>
          <w:rFonts w:ascii="Nunito" w:hAnsi="Nunito" w:cs="Arial"/>
          <w:bCs/>
          <w:iCs/>
          <w:color w:val="002060"/>
          <w:szCs w:val="20"/>
        </w:rPr>
        <w:t>Guiding and mentoring staff team and supervised students</w:t>
      </w:r>
      <w:r w:rsidR="005A5B52">
        <w:rPr>
          <w:rFonts w:ascii="Nunito" w:hAnsi="Nunito" w:cs="Arial"/>
          <w:bCs/>
          <w:iCs/>
          <w:color w:val="002060"/>
          <w:szCs w:val="20"/>
        </w:rPr>
        <w:t>.</w:t>
      </w:r>
    </w:p>
    <w:p w14:paraId="2D765EA2" w14:textId="59C9AA21" w:rsidR="006A20A1" w:rsidRPr="008A6C3C" w:rsidRDefault="006A20A1" w:rsidP="006A20A1">
      <w:pPr>
        <w:numPr>
          <w:ilvl w:val="0"/>
          <w:numId w:val="7"/>
        </w:numPr>
        <w:autoSpaceDE w:val="0"/>
        <w:autoSpaceDN w:val="0"/>
        <w:adjustRightInd w:val="0"/>
        <w:spacing w:after="0" w:line="240" w:lineRule="auto"/>
        <w:jc w:val="both"/>
        <w:rPr>
          <w:rFonts w:ascii="Nunito" w:hAnsi="Nunito" w:cs="Arial"/>
          <w:bCs/>
          <w:iCs/>
          <w:color w:val="002060"/>
          <w:szCs w:val="20"/>
        </w:rPr>
      </w:pPr>
      <w:r w:rsidRPr="008A6C3C">
        <w:rPr>
          <w:rFonts w:ascii="Nunito" w:hAnsi="Nunito" w:cs="Arial"/>
          <w:bCs/>
          <w:iCs/>
          <w:color w:val="002060"/>
          <w:szCs w:val="20"/>
        </w:rPr>
        <w:t>Dealing with potentially complex and conflicting stakeholder demands in research projects</w:t>
      </w:r>
      <w:r w:rsidR="005A5B52">
        <w:rPr>
          <w:rFonts w:ascii="Nunito" w:hAnsi="Nunito" w:cs="Arial"/>
          <w:bCs/>
          <w:iCs/>
          <w:color w:val="002060"/>
          <w:szCs w:val="20"/>
        </w:rPr>
        <w:t>.</w:t>
      </w:r>
    </w:p>
    <w:p w14:paraId="2D765EA3" w14:textId="77777777" w:rsidR="006A20A1" w:rsidRPr="008A6C3C" w:rsidRDefault="006A20A1" w:rsidP="006A20A1">
      <w:pPr>
        <w:spacing w:after="0" w:line="240" w:lineRule="auto"/>
        <w:jc w:val="both"/>
        <w:rPr>
          <w:rFonts w:ascii="Nunito" w:hAnsi="Nunito" w:cs="Arial"/>
          <w:b/>
          <w:bCs/>
          <w:color w:val="002060"/>
        </w:rPr>
      </w:pPr>
    </w:p>
    <w:p w14:paraId="2D765EA4" w14:textId="77777777" w:rsidR="006A20A1" w:rsidRPr="008A6C3C" w:rsidRDefault="006A20A1" w:rsidP="006A20A1">
      <w:pPr>
        <w:spacing w:after="0" w:line="240" w:lineRule="auto"/>
        <w:jc w:val="both"/>
        <w:rPr>
          <w:rFonts w:ascii="Nunito" w:hAnsi="Nunito" w:cs="Arial"/>
          <w:b/>
          <w:bCs/>
          <w:color w:val="002060"/>
        </w:rPr>
      </w:pPr>
      <w:r w:rsidRPr="008A6C3C">
        <w:rPr>
          <w:rFonts w:ascii="Nunito" w:hAnsi="Nunito" w:cs="Arial"/>
          <w:b/>
          <w:bCs/>
          <w:color w:val="002060"/>
        </w:rPr>
        <w:t>6. Decision-Making</w:t>
      </w:r>
    </w:p>
    <w:p w14:paraId="2D765EA5" w14:textId="155FC418" w:rsidR="006A20A1" w:rsidRPr="008A6C3C" w:rsidRDefault="006A20A1" w:rsidP="006A20A1">
      <w:pPr>
        <w:numPr>
          <w:ilvl w:val="0"/>
          <w:numId w:val="3"/>
        </w:numPr>
        <w:autoSpaceDE w:val="0"/>
        <w:autoSpaceDN w:val="0"/>
        <w:adjustRightInd w:val="0"/>
        <w:spacing w:after="0" w:line="240" w:lineRule="auto"/>
        <w:jc w:val="both"/>
        <w:rPr>
          <w:rFonts w:ascii="Nunito" w:hAnsi="Nunito" w:cs="Arial"/>
          <w:bCs/>
          <w:iCs/>
          <w:color w:val="002060"/>
          <w:szCs w:val="20"/>
        </w:rPr>
      </w:pPr>
      <w:r w:rsidRPr="008A6C3C">
        <w:rPr>
          <w:rFonts w:ascii="Nunito" w:hAnsi="Nunito" w:cs="Arial"/>
          <w:bCs/>
          <w:iCs/>
          <w:color w:val="002060"/>
          <w:szCs w:val="20"/>
        </w:rPr>
        <w:t xml:space="preserve">Make strategic decisions about what research directions to prioritise and develop for self and </w:t>
      </w:r>
      <w:proofErr w:type="gramStart"/>
      <w:r w:rsidRPr="008A6C3C">
        <w:rPr>
          <w:rFonts w:ascii="Nunito" w:hAnsi="Nunito" w:cs="Arial"/>
          <w:bCs/>
          <w:iCs/>
          <w:color w:val="002060"/>
          <w:szCs w:val="20"/>
        </w:rPr>
        <w:t>team, and</w:t>
      </w:r>
      <w:proofErr w:type="gramEnd"/>
      <w:r w:rsidRPr="008A6C3C">
        <w:rPr>
          <w:rFonts w:ascii="Nunito" w:hAnsi="Nunito" w:cs="Arial"/>
          <w:bCs/>
          <w:iCs/>
          <w:color w:val="002060"/>
          <w:szCs w:val="20"/>
        </w:rPr>
        <w:t xml:space="preserve"> contribute to SAMS broader strategic decisions</w:t>
      </w:r>
      <w:r w:rsidR="00AD64F3">
        <w:rPr>
          <w:rFonts w:ascii="Nunito" w:hAnsi="Nunito" w:cs="Arial"/>
          <w:bCs/>
          <w:iCs/>
          <w:color w:val="002060"/>
          <w:szCs w:val="20"/>
        </w:rPr>
        <w:t>.</w:t>
      </w:r>
    </w:p>
    <w:p w14:paraId="2D765EA6" w14:textId="77777777" w:rsidR="006A20A1" w:rsidRPr="008A6C3C" w:rsidRDefault="006A20A1" w:rsidP="006A20A1">
      <w:pPr>
        <w:numPr>
          <w:ilvl w:val="0"/>
          <w:numId w:val="6"/>
        </w:numPr>
        <w:autoSpaceDE w:val="0"/>
        <w:autoSpaceDN w:val="0"/>
        <w:adjustRightInd w:val="0"/>
        <w:spacing w:after="0" w:line="240" w:lineRule="auto"/>
        <w:jc w:val="both"/>
        <w:rPr>
          <w:rFonts w:ascii="Nunito" w:hAnsi="Nunito" w:cs="Arial"/>
          <w:bCs/>
          <w:iCs/>
          <w:color w:val="002060"/>
          <w:szCs w:val="20"/>
        </w:rPr>
      </w:pPr>
      <w:r w:rsidRPr="008A6C3C">
        <w:rPr>
          <w:rFonts w:ascii="Nunito" w:hAnsi="Nunito" w:cs="Arial"/>
          <w:bCs/>
          <w:iCs/>
          <w:color w:val="002060"/>
          <w:szCs w:val="20"/>
        </w:rPr>
        <w:t xml:space="preserve">Make strategic and day to day decisions about which grants and commercial contracts to apply for and which publications to prioritise within resource and time constraints. Due to the small size of the social science team at SAMS these should initially be undertaken in discussion with your staff team. </w:t>
      </w:r>
    </w:p>
    <w:p w14:paraId="2D765EA7" w14:textId="4A361D11" w:rsidR="006A20A1" w:rsidRPr="008A6C3C" w:rsidRDefault="006A20A1" w:rsidP="006A20A1">
      <w:pPr>
        <w:numPr>
          <w:ilvl w:val="0"/>
          <w:numId w:val="3"/>
        </w:numPr>
        <w:autoSpaceDE w:val="0"/>
        <w:autoSpaceDN w:val="0"/>
        <w:adjustRightInd w:val="0"/>
        <w:spacing w:after="0" w:line="240" w:lineRule="auto"/>
        <w:jc w:val="both"/>
        <w:rPr>
          <w:rFonts w:ascii="Nunito" w:hAnsi="Nunito" w:cs="Arial"/>
          <w:bCs/>
          <w:iCs/>
          <w:color w:val="002060"/>
          <w:szCs w:val="20"/>
        </w:rPr>
      </w:pPr>
      <w:r w:rsidRPr="008A6C3C">
        <w:rPr>
          <w:rFonts w:ascii="Nunito" w:hAnsi="Nunito" w:cs="Arial"/>
          <w:bCs/>
          <w:iCs/>
          <w:color w:val="002060"/>
          <w:szCs w:val="20"/>
        </w:rPr>
        <w:t xml:space="preserve">Make decisions about allocating effort and </w:t>
      </w:r>
      <w:r w:rsidR="007D0CF4" w:rsidRPr="008A6C3C">
        <w:rPr>
          <w:rFonts w:ascii="Nunito" w:hAnsi="Nunito" w:cs="Arial"/>
          <w:bCs/>
          <w:iCs/>
          <w:color w:val="002060"/>
          <w:szCs w:val="20"/>
        </w:rPr>
        <w:t>workload</w:t>
      </w:r>
      <w:r w:rsidRPr="008A6C3C">
        <w:rPr>
          <w:rFonts w:ascii="Nunito" w:hAnsi="Nunito" w:cs="Arial"/>
          <w:bCs/>
          <w:iCs/>
          <w:color w:val="002060"/>
          <w:szCs w:val="20"/>
        </w:rPr>
        <w:t xml:space="preserve"> by self and staff team</w:t>
      </w:r>
      <w:r w:rsidR="00AD64F3">
        <w:rPr>
          <w:rFonts w:ascii="Nunito" w:hAnsi="Nunito" w:cs="Arial"/>
          <w:bCs/>
          <w:iCs/>
          <w:color w:val="002060"/>
          <w:szCs w:val="20"/>
        </w:rPr>
        <w:t>.</w:t>
      </w:r>
    </w:p>
    <w:p w14:paraId="2D765EA8" w14:textId="46E73FAA" w:rsidR="006A20A1" w:rsidRPr="008A6C3C" w:rsidRDefault="006A20A1" w:rsidP="006A20A1">
      <w:pPr>
        <w:numPr>
          <w:ilvl w:val="0"/>
          <w:numId w:val="3"/>
        </w:numPr>
        <w:autoSpaceDE w:val="0"/>
        <w:autoSpaceDN w:val="0"/>
        <w:adjustRightInd w:val="0"/>
        <w:spacing w:after="0" w:line="240" w:lineRule="auto"/>
        <w:jc w:val="both"/>
        <w:rPr>
          <w:rFonts w:ascii="Nunito" w:hAnsi="Nunito" w:cs="Arial"/>
          <w:bCs/>
          <w:iCs/>
          <w:color w:val="002060"/>
          <w:szCs w:val="20"/>
        </w:rPr>
      </w:pPr>
      <w:r w:rsidRPr="008A6C3C">
        <w:rPr>
          <w:rFonts w:ascii="Nunito" w:hAnsi="Nunito" w:cs="Arial"/>
          <w:bCs/>
          <w:iCs/>
          <w:color w:val="002060"/>
          <w:szCs w:val="20"/>
        </w:rPr>
        <w:t>Guide and mentor decisions by staff team and students</w:t>
      </w:r>
      <w:r w:rsidR="00AD64F3">
        <w:rPr>
          <w:rFonts w:ascii="Nunito" w:hAnsi="Nunito" w:cs="Arial"/>
          <w:bCs/>
          <w:iCs/>
          <w:color w:val="002060"/>
          <w:szCs w:val="20"/>
        </w:rPr>
        <w:t>.</w:t>
      </w:r>
    </w:p>
    <w:p w14:paraId="2D765EA9" w14:textId="430A22FE" w:rsidR="006A20A1" w:rsidRPr="008A6C3C" w:rsidRDefault="006A20A1" w:rsidP="006A20A1">
      <w:pPr>
        <w:numPr>
          <w:ilvl w:val="0"/>
          <w:numId w:val="3"/>
        </w:numPr>
        <w:autoSpaceDE w:val="0"/>
        <w:autoSpaceDN w:val="0"/>
        <w:adjustRightInd w:val="0"/>
        <w:spacing w:after="0" w:line="240" w:lineRule="auto"/>
        <w:jc w:val="both"/>
        <w:rPr>
          <w:rFonts w:ascii="Nunito" w:hAnsi="Nunito" w:cs="Arial"/>
          <w:bCs/>
          <w:iCs/>
          <w:color w:val="002060"/>
          <w:szCs w:val="20"/>
        </w:rPr>
      </w:pPr>
      <w:r w:rsidRPr="008A6C3C">
        <w:rPr>
          <w:rFonts w:ascii="Nunito" w:hAnsi="Nunito" w:cs="Arial"/>
          <w:bCs/>
          <w:iCs/>
          <w:color w:val="002060"/>
          <w:szCs w:val="20"/>
        </w:rPr>
        <w:t>Contribute to governing academic societies</w:t>
      </w:r>
      <w:r w:rsidR="00AD64F3">
        <w:rPr>
          <w:rFonts w:ascii="Nunito" w:hAnsi="Nunito" w:cs="Arial"/>
          <w:bCs/>
          <w:iCs/>
          <w:color w:val="002060"/>
          <w:szCs w:val="20"/>
        </w:rPr>
        <w:t>.</w:t>
      </w:r>
    </w:p>
    <w:p w14:paraId="2D765EAA" w14:textId="77777777" w:rsidR="006A20A1" w:rsidRPr="008A6C3C" w:rsidRDefault="006A20A1" w:rsidP="006A20A1">
      <w:pPr>
        <w:autoSpaceDE w:val="0"/>
        <w:autoSpaceDN w:val="0"/>
        <w:adjustRightInd w:val="0"/>
        <w:spacing w:after="0" w:line="240" w:lineRule="auto"/>
        <w:ind w:left="360"/>
        <w:jc w:val="both"/>
        <w:rPr>
          <w:rFonts w:ascii="Nunito" w:hAnsi="Nunito" w:cs="Arial"/>
          <w:bCs/>
          <w:iCs/>
          <w:color w:val="002060"/>
          <w:szCs w:val="20"/>
        </w:rPr>
      </w:pPr>
    </w:p>
    <w:p w14:paraId="2D765EAB" w14:textId="77777777" w:rsidR="006A20A1" w:rsidRPr="008A6C3C" w:rsidRDefault="006A20A1" w:rsidP="006A20A1">
      <w:pPr>
        <w:spacing w:after="0" w:line="240" w:lineRule="auto"/>
        <w:jc w:val="both"/>
        <w:rPr>
          <w:rFonts w:ascii="Nunito" w:hAnsi="Nunito" w:cs="Arial"/>
          <w:b/>
          <w:bCs/>
          <w:color w:val="002060"/>
        </w:rPr>
      </w:pPr>
      <w:r w:rsidRPr="008A6C3C">
        <w:rPr>
          <w:rFonts w:ascii="Nunito" w:hAnsi="Nunito" w:cs="Arial"/>
          <w:b/>
          <w:bCs/>
          <w:color w:val="002060"/>
        </w:rPr>
        <w:t xml:space="preserve">7. Key Contacts/Relationships  </w:t>
      </w:r>
    </w:p>
    <w:p w14:paraId="2D765EAC" w14:textId="370E01DF" w:rsidR="006A20A1" w:rsidRDefault="00070CFC" w:rsidP="006A20A1">
      <w:pPr>
        <w:numPr>
          <w:ilvl w:val="0"/>
          <w:numId w:val="4"/>
        </w:numPr>
        <w:spacing w:after="0" w:line="240" w:lineRule="auto"/>
        <w:jc w:val="both"/>
        <w:rPr>
          <w:rFonts w:ascii="Nunito" w:hAnsi="Nunito" w:cs="Arial"/>
          <w:color w:val="002060"/>
        </w:rPr>
      </w:pPr>
      <w:r w:rsidRPr="000C612F">
        <w:rPr>
          <w:rFonts w:ascii="Nunito" w:hAnsi="Nunito" w:cs="Arial"/>
          <w:color w:val="1F4E79" w:themeColor="accent1" w:themeShade="80"/>
        </w:rPr>
        <w:t>Day to day engagement with staff team, line manager</w:t>
      </w:r>
      <w:r>
        <w:rPr>
          <w:rFonts w:ascii="Nunito" w:hAnsi="Nunito" w:cs="Arial"/>
          <w:color w:val="1F4E79" w:themeColor="accent1" w:themeShade="80"/>
        </w:rPr>
        <w:t xml:space="preserve">, </w:t>
      </w:r>
      <w:proofErr w:type="gramStart"/>
      <w:r>
        <w:rPr>
          <w:rFonts w:ascii="Nunito" w:hAnsi="Nunito" w:cs="Arial"/>
          <w:color w:val="1F4E79" w:themeColor="accent1" w:themeShade="80"/>
        </w:rPr>
        <w:t>Enterprise</w:t>
      </w:r>
      <w:proofErr w:type="gramEnd"/>
      <w:r>
        <w:rPr>
          <w:rFonts w:ascii="Nunito" w:hAnsi="Nunito" w:cs="Arial"/>
          <w:color w:val="1F4E79" w:themeColor="accent1" w:themeShade="80"/>
        </w:rPr>
        <w:t xml:space="preserve"> and the Development team</w:t>
      </w:r>
      <w:r w:rsidR="006A20A1" w:rsidRPr="008A6C3C">
        <w:rPr>
          <w:rFonts w:ascii="Nunito" w:hAnsi="Nunito" w:cs="Arial"/>
          <w:color w:val="002060"/>
        </w:rPr>
        <w:t>.</w:t>
      </w:r>
    </w:p>
    <w:p w14:paraId="37C81358" w14:textId="187C6FBE" w:rsidR="00D20AC4" w:rsidRPr="00D20AC4" w:rsidRDefault="00D20AC4" w:rsidP="00D20AC4">
      <w:pPr>
        <w:numPr>
          <w:ilvl w:val="0"/>
          <w:numId w:val="4"/>
        </w:numPr>
        <w:spacing w:after="0" w:line="240" w:lineRule="auto"/>
        <w:jc w:val="both"/>
        <w:rPr>
          <w:rFonts w:ascii="Nunito" w:eastAsia="Times New Roman" w:hAnsi="Nunito" w:cs="Arial"/>
          <w:color w:val="1F4E79" w:themeColor="accent1" w:themeShade="80"/>
          <w:lang w:val="en-US"/>
        </w:rPr>
      </w:pPr>
      <w:r w:rsidRPr="000879B6">
        <w:rPr>
          <w:rFonts w:ascii="Nunito" w:eastAsia="Times New Roman" w:hAnsi="Nunito" w:cs="Arial"/>
          <w:color w:val="1F4E79" w:themeColor="accent1" w:themeShade="80"/>
          <w:lang w:val="en-US"/>
        </w:rPr>
        <w:lastRenderedPageBreak/>
        <w:t xml:space="preserve">Engagement with </w:t>
      </w:r>
      <w:r>
        <w:rPr>
          <w:rFonts w:ascii="Nunito" w:eastAsia="Times New Roman" w:hAnsi="Nunito" w:cs="Arial"/>
          <w:color w:val="1F4E79" w:themeColor="accent1" w:themeShade="80"/>
          <w:lang w:val="en-US"/>
        </w:rPr>
        <w:t xml:space="preserve">SAMS’ </w:t>
      </w:r>
      <w:r w:rsidRPr="000879B6">
        <w:rPr>
          <w:rFonts w:ascii="Nunito" w:eastAsia="Times New Roman" w:hAnsi="Nunito" w:cs="Arial"/>
          <w:color w:val="1F4E79" w:themeColor="accent1" w:themeShade="80"/>
          <w:lang w:val="en-US"/>
        </w:rPr>
        <w:t>internal research community through our formal Research Areas.</w:t>
      </w:r>
    </w:p>
    <w:p w14:paraId="2D765EAD" w14:textId="645A0043" w:rsidR="006A20A1" w:rsidRPr="008A6C3C" w:rsidRDefault="006A20A1" w:rsidP="006A20A1">
      <w:pPr>
        <w:numPr>
          <w:ilvl w:val="0"/>
          <w:numId w:val="4"/>
        </w:numPr>
        <w:spacing w:after="0" w:line="240" w:lineRule="auto"/>
        <w:jc w:val="both"/>
        <w:rPr>
          <w:rFonts w:ascii="Nunito" w:hAnsi="Nunito" w:cs="Arial"/>
          <w:color w:val="002060"/>
        </w:rPr>
      </w:pPr>
      <w:r w:rsidRPr="008A6C3C">
        <w:rPr>
          <w:rFonts w:ascii="Nunito" w:hAnsi="Nunito" w:cs="Arial"/>
          <w:bCs/>
          <w:iCs/>
          <w:color w:val="002060"/>
          <w:szCs w:val="20"/>
        </w:rPr>
        <w:t>Represent SAMS in formal discipline-focused teaching and research networks involving peers elsewhere in Europe and further afield</w:t>
      </w:r>
      <w:r w:rsidR="00AD64F3">
        <w:rPr>
          <w:rFonts w:ascii="Nunito" w:hAnsi="Nunito" w:cs="Arial"/>
          <w:bCs/>
          <w:iCs/>
          <w:color w:val="002060"/>
          <w:szCs w:val="20"/>
        </w:rPr>
        <w:t xml:space="preserve">. </w:t>
      </w:r>
    </w:p>
    <w:p w14:paraId="2D765EAE" w14:textId="2F65E22E" w:rsidR="006A20A1" w:rsidRPr="008A6C3C" w:rsidRDefault="006A20A1" w:rsidP="006A20A1">
      <w:pPr>
        <w:numPr>
          <w:ilvl w:val="0"/>
          <w:numId w:val="4"/>
        </w:numPr>
        <w:spacing w:after="0" w:line="240" w:lineRule="auto"/>
        <w:jc w:val="both"/>
        <w:rPr>
          <w:rFonts w:ascii="Nunito" w:hAnsi="Nunito" w:cs="Arial"/>
          <w:color w:val="002060"/>
        </w:rPr>
      </w:pPr>
      <w:r w:rsidRPr="008A6C3C">
        <w:rPr>
          <w:rFonts w:ascii="Nunito" w:hAnsi="Nunito" w:cs="Arial"/>
          <w:color w:val="002060"/>
        </w:rPr>
        <w:t>Working with national and international collaborators and research stakeholders</w:t>
      </w:r>
      <w:r w:rsidR="005A5B52">
        <w:rPr>
          <w:rFonts w:ascii="Nunito" w:hAnsi="Nunito" w:cs="Arial"/>
          <w:color w:val="002060"/>
        </w:rPr>
        <w:t>.</w:t>
      </w:r>
    </w:p>
    <w:p w14:paraId="2D765EAF" w14:textId="77777777" w:rsidR="006A20A1" w:rsidRPr="008A6C3C" w:rsidRDefault="006A20A1" w:rsidP="006A20A1">
      <w:pPr>
        <w:spacing w:after="0" w:line="240" w:lineRule="auto"/>
        <w:jc w:val="both"/>
        <w:rPr>
          <w:rFonts w:ascii="Nunito" w:hAnsi="Nunito" w:cs="Arial"/>
          <w:color w:val="002060"/>
        </w:rPr>
      </w:pPr>
    </w:p>
    <w:p w14:paraId="2D765EB0" w14:textId="77777777" w:rsidR="006A20A1" w:rsidRPr="008A6C3C" w:rsidRDefault="006A20A1" w:rsidP="006A20A1">
      <w:pPr>
        <w:spacing w:after="0" w:line="240" w:lineRule="auto"/>
        <w:jc w:val="both"/>
        <w:rPr>
          <w:rFonts w:ascii="Nunito" w:hAnsi="Nunito" w:cs="Arial"/>
          <w:b/>
          <w:bCs/>
          <w:color w:val="002060"/>
        </w:rPr>
      </w:pPr>
      <w:r w:rsidRPr="008A6C3C">
        <w:rPr>
          <w:rFonts w:ascii="Nunito" w:hAnsi="Nunito" w:cs="Arial"/>
          <w:b/>
          <w:bCs/>
          <w:color w:val="002060"/>
        </w:rPr>
        <w:t xml:space="preserve">8. Knowledge, Skills and Experience needed for the Job </w:t>
      </w:r>
    </w:p>
    <w:p w14:paraId="2D765EB1" w14:textId="77777777" w:rsidR="006A20A1" w:rsidRPr="008A6C3C" w:rsidRDefault="006A20A1" w:rsidP="006A20A1">
      <w:pPr>
        <w:spacing w:after="0" w:line="240" w:lineRule="auto"/>
        <w:jc w:val="both"/>
        <w:rPr>
          <w:rFonts w:ascii="Nunito" w:hAnsi="Nunito" w:cs="Arial"/>
          <w:color w:val="002060"/>
        </w:rPr>
      </w:pPr>
      <w:r w:rsidRPr="008A6C3C">
        <w:rPr>
          <w:rFonts w:ascii="Nunito" w:hAnsi="Nunito" w:cs="Arial"/>
          <w:color w:val="002060"/>
        </w:rPr>
        <w:t>Essential:</w:t>
      </w:r>
    </w:p>
    <w:p w14:paraId="2D765EB2" w14:textId="294AB47D" w:rsidR="006A20A1" w:rsidRPr="008A6C3C" w:rsidRDefault="006A20A1" w:rsidP="006A20A1">
      <w:pPr>
        <w:pStyle w:val="ListParagraph"/>
        <w:numPr>
          <w:ilvl w:val="0"/>
          <w:numId w:val="1"/>
        </w:numPr>
        <w:jc w:val="both"/>
        <w:rPr>
          <w:rFonts w:ascii="Nunito" w:hAnsi="Nunito" w:cs="Arial"/>
          <w:color w:val="002060"/>
          <w:sz w:val="22"/>
          <w:szCs w:val="22"/>
        </w:rPr>
      </w:pPr>
      <w:r w:rsidRPr="008A6C3C">
        <w:rPr>
          <w:rFonts w:ascii="Nunito" w:hAnsi="Nunito" w:cs="Arial"/>
          <w:color w:val="002060"/>
          <w:sz w:val="22"/>
          <w:szCs w:val="22"/>
        </w:rPr>
        <w:t>PhD in Marine Social Science, Sustainability or Regional Studies, Sustainable Environmental Management, Environmental or Ecological Economics or related field</w:t>
      </w:r>
      <w:r w:rsidR="005A5B52">
        <w:rPr>
          <w:rFonts w:ascii="Nunito" w:hAnsi="Nunito" w:cs="Arial"/>
          <w:color w:val="002060"/>
          <w:sz w:val="22"/>
          <w:szCs w:val="22"/>
        </w:rPr>
        <w:t>.</w:t>
      </w:r>
    </w:p>
    <w:p w14:paraId="2D765EB3" w14:textId="255E1CE3" w:rsidR="006A20A1" w:rsidRPr="008A6C3C" w:rsidRDefault="006A20A1" w:rsidP="006A20A1">
      <w:pPr>
        <w:pStyle w:val="ListParagraph"/>
        <w:numPr>
          <w:ilvl w:val="0"/>
          <w:numId w:val="1"/>
        </w:numPr>
        <w:jc w:val="both"/>
        <w:rPr>
          <w:rFonts w:ascii="Nunito" w:hAnsi="Nunito" w:cs="Arial"/>
          <w:bCs w:val="0"/>
          <w:color w:val="002060"/>
          <w:sz w:val="22"/>
          <w:szCs w:val="22"/>
        </w:rPr>
      </w:pPr>
      <w:r w:rsidRPr="008A6C3C">
        <w:rPr>
          <w:rFonts w:ascii="Nunito" w:hAnsi="Nunito" w:cs="Arial"/>
          <w:bCs w:val="0"/>
          <w:color w:val="002060"/>
          <w:sz w:val="22"/>
          <w:szCs w:val="22"/>
        </w:rPr>
        <w:t xml:space="preserve">A broad knowledge of international policy relating to sustainability goals, action research, social and environmental valuation, and social impact assessment with a proven track record of </w:t>
      </w:r>
      <w:r w:rsidR="007D0CF4" w:rsidRPr="008A6C3C">
        <w:rPr>
          <w:rFonts w:ascii="Nunito" w:hAnsi="Nunito" w:cs="Arial"/>
          <w:bCs w:val="0"/>
          <w:color w:val="002060"/>
          <w:sz w:val="22"/>
          <w:szCs w:val="22"/>
        </w:rPr>
        <w:t>high-quality</w:t>
      </w:r>
      <w:r w:rsidRPr="008A6C3C">
        <w:rPr>
          <w:rFonts w:ascii="Nunito" w:hAnsi="Nunito" w:cs="Arial"/>
          <w:bCs w:val="0"/>
          <w:color w:val="002060"/>
          <w:sz w:val="22"/>
          <w:szCs w:val="22"/>
        </w:rPr>
        <w:t xml:space="preserve"> publications (REF</w:t>
      </w:r>
      <w:r w:rsidR="00BD7A3A">
        <w:rPr>
          <w:rFonts w:ascii="Nunito" w:hAnsi="Nunito" w:cs="Arial"/>
          <w:bCs w:val="0"/>
          <w:color w:val="002060"/>
          <w:sz w:val="22"/>
          <w:szCs w:val="22"/>
        </w:rPr>
        <w:t xml:space="preserve"> 3*</w:t>
      </w:r>
      <w:r w:rsidRPr="008A6C3C">
        <w:rPr>
          <w:rFonts w:ascii="Nunito" w:hAnsi="Nunito" w:cs="Arial"/>
          <w:bCs w:val="0"/>
          <w:color w:val="002060"/>
          <w:sz w:val="22"/>
          <w:szCs w:val="22"/>
        </w:rPr>
        <w:t xml:space="preserve">standard). </w:t>
      </w:r>
    </w:p>
    <w:p w14:paraId="2D765EB5" w14:textId="77777777" w:rsidR="006A20A1" w:rsidRPr="008A6C3C" w:rsidRDefault="006A20A1" w:rsidP="006A20A1">
      <w:pPr>
        <w:pStyle w:val="ListParagraph"/>
        <w:numPr>
          <w:ilvl w:val="0"/>
          <w:numId w:val="1"/>
        </w:numPr>
        <w:jc w:val="both"/>
        <w:rPr>
          <w:rFonts w:ascii="Nunito" w:hAnsi="Nunito" w:cs="Arial"/>
          <w:bCs w:val="0"/>
          <w:color w:val="002060"/>
          <w:sz w:val="22"/>
          <w:szCs w:val="22"/>
        </w:rPr>
      </w:pPr>
      <w:r w:rsidRPr="008A6C3C">
        <w:rPr>
          <w:rFonts w:ascii="Nunito" w:hAnsi="Nunito" w:cs="Arial"/>
          <w:bCs w:val="0"/>
          <w:color w:val="002060"/>
          <w:sz w:val="22"/>
          <w:szCs w:val="22"/>
        </w:rPr>
        <w:t>Successful development of research proposals funded through a research council or the EU or equivalent.</w:t>
      </w:r>
    </w:p>
    <w:p w14:paraId="2D765EB6" w14:textId="77777777" w:rsidR="006A20A1" w:rsidRPr="008A6C3C" w:rsidRDefault="006A20A1" w:rsidP="006A20A1">
      <w:pPr>
        <w:pStyle w:val="ListParagraph"/>
        <w:numPr>
          <w:ilvl w:val="0"/>
          <w:numId w:val="1"/>
        </w:numPr>
        <w:jc w:val="both"/>
        <w:rPr>
          <w:rFonts w:ascii="Nunito" w:hAnsi="Nunito" w:cs="Arial"/>
          <w:bCs w:val="0"/>
          <w:color w:val="002060"/>
          <w:sz w:val="22"/>
          <w:szCs w:val="22"/>
        </w:rPr>
      </w:pPr>
      <w:r w:rsidRPr="008A6C3C">
        <w:rPr>
          <w:rFonts w:ascii="Nunito" w:hAnsi="Nunito" w:cs="Arial"/>
          <w:bCs w:val="0"/>
          <w:color w:val="002060"/>
          <w:sz w:val="22"/>
          <w:szCs w:val="22"/>
        </w:rPr>
        <w:t xml:space="preserve">Evidence of impact generated by past research. </w:t>
      </w:r>
    </w:p>
    <w:p w14:paraId="2D765EB7" w14:textId="77777777" w:rsidR="006A20A1" w:rsidRPr="008A6C3C" w:rsidRDefault="006A20A1" w:rsidP="006A20A1">
      <w:pPr>
        <w:pStyle w:val="ListParagraph"/>
        <w:numPr>
          <w:ilvl w:val="0"/>
          <w:numId w:val="1"/>
        </w:numPr>
        <w:jc w:val="both"/>
        <w:rPr>
          <w:rFonts w:ascii="Nunito" w:hAnsi="Nunito" w:cs="Arial"/>
          <w:bCs w:val="0"/>
          <w:color w:val="002060"/>
          <w:sz w:val="22"/>
          <w:szCs w:val="22"/>
        </w:rPr>
      </w:pPr>
      <w:r w:rsidRPr="008A6C3C">
        <w:rPr>
          <w:rFonts w:ascii="Nunito" w:hAnsi="Nunito" w:cs="Arial"/>
          <w:bCs w:val="0"/>
          <w:color w:val="002060"/>
          <w:sz w:val="22"/>
          <w:szCs w:val="22"/>
        </w:rPr>
        <w:t xml:space="preserve">Proven track record of working in interdisciplinary teams. </w:t>
      </w:r>
    </w:p>
    <w:p w14:paraId="2D765EB8" w14:textId="77777777" w:rsidR="006A20A1" w:rsidRPr="008A6C3C" w:rsidRDefault="006A20A1" w:rsidP="006A20A1">
      <w:pPr>
        <w:pStyle w:val="ListParagraph"/>
        <w:numPr>
          <w:ilvl w:val="0"/>
          <w:numId w:val="1"/>
        </w:numPr>
        <w:jc w:val="both"/>
        <w:rPr>
          <w:rFonts w:ascii="Nunito" w:hAnsi="Nunito" w:cs="Arial"/>
          <w:bCs w:val="0"/>
          <w:color w:val="002060"/>
          <w:sz w:val="22"/>
          <w:szCs w:val="22"/>
        </w:rPr>
      </w:pPr>
      <w:r w:rsidRPr="008A6C3C">
        <w:rPr>
          <w:rFonts w:ascii="Nunito" w:hAnsi="Nunito" w:cs="Arial"/>
          <w:bCs w:val="0"/>
          <w:color w:val="002060"/>
          <w:sz w:val="22"/>
          <w:szCs w:val="22"/>
        </w:rPr>
        <w:t xml:space="preserve">Experience in outreach (including the public media). </w:t>
      </w:r>
    </w:p>
    <w:p w14:paraId="2D765EB9" w14:textId="77777777" w:rsidR="006A20A1" w:rsidRPr="008A6C3C" w:rsidRDefault="006A20A1" w:rsidP="006A20A1">
      <w:pPr>
        <w:pStyle w:val="ListParagraph"/>
        <w:numPr>
          <w:ilvl w:val="0"/>
          <w:numId w:val="1"/>
        </w:numPr>
        <w:jc w:val="both"/>
        <w:rPr>
          <w:rFonts w:ascii="Nunito" w:hAnsi="Nunito" w:cs="Arial"/>
          <w:bCs w:val="0"/>
          <w:color w:val="002060"/>
          <w:sz w:val="22"/>
          <w:szCs w:val="22"/>
        </w:rPr>
      </w:pPr>
      <w:r w:rsidRPr="008A6C3C">
        <w:rPr>
          <w:rFonts w:ascii="Nunito" w:hAnsi="Nunito" w:cs="Arial"/>
          <w:bCs w:val="0"/>
          <w:color w:val="002060"/>
          <w:sz w:val="22"/>
          <w:szCs w:val="22"/>
        </w:rPr>
        <w:t xml:space="preserve">Evidence of communication skills (oral and written). </w:t>
      </w:r>
    </w:p>
    <w:p w14:paraId="2D765EBA" w14:textId="77777777" w:rsidR="006A20A1" w:rsidRPr="008A6C3C" w:rsidRDefault="006A20A1" w:rsidP="006A20A1">
      <w:pPr>
        <w:pStyle w:val="ListParagraph"/>
        <w:numPr>
          <w:ilvl w:val="0"/>
          <w:numId w:val="1"/>
        </w:numPr>
        <w:jc w:val="both"/>
        <w:rPr>
          <w:rFonts w:ascii="Nunito" w:hAnsi="Nunito" w:cs="Arial"/>
          <w:bCs w:val="0"/>
          <w:color w:val="002060"/>
          <w:sz w:val="22"/>
          <w:szCs w:val="22"/>
        </w:rPr>
      </w:pPr>
      <w:r w:rsidRPr="008A6C3C">
        <w:rPr>
          <w:rFonts w:ascii="Nunito" w:hAnsi="Nunito" w:cs="Arial"/>
          <w:bCs w:val="0"/>
          <w:color w:val="002060"/>
          <w:sz w:val="22"/>
          <w:szCs w:val="22"/>
        </w:rPr>
        <w:t xml:space="preserve">Excellent ‘people </w:t>
      </w:r>
      <w:proofErr w:type="gramStart"/>
      <w:r w:rsidRPr="008A6C3C">
        <w:rPr>
          <w:rFonts w:ascii="Nunito" w:hAnsi="Nunito" w:cs="Arial"/>
          <w:bCs w:val="0"/>
          <w:color w:val="002060"/>
          <w:sz w:val="22"/>
          <w:szCs w:val="22"/>
        </w:rPr>
        <w:t>skills’</w:t>
      </w:r>
      <w:proofErr w:type="gramEnd"/>
      <w:r w:rsidRPr="008A6C3C">
        <w:rPr>
          <w:rFonts w:ascii="Nunito" w:hAnsi="Nunito" w:cs="Arial"/>
          <w:bCs w:val="0"/>
          <w:color w:val="002060"/>
          <w:sz w:val="22"/>
          <w:szCs w:val="22"/>
        </w:rPr>
        <w:t xml:space="preserve"> and team building skills. </w:t>
      </w:r>
    </w:p>
    <w:p w14:paraId="2D765EBC" w14:textId="3C9E190E" w:rsidR="006A20A1" w:rsidRDefault="006A20A1" w:rsidP="006A20A1">
      <w:pPr>
        <w:pStyle w:val="ListParagraph"/>
        <w:numPr>
          <w:ilvl w:val="0"/>
          <w:numId w:val="1"/>
        </w:numPr>
        <w:jc w:val="both"/>
        <w:rPr>
          <w:rFonts w:ascii="Nunito" w:hAnsi="Nunito" w:cs="Arial"/>
          <w:bCs w:val="0"/>
          <w:color w:val="002060"/>
          <w:sz w:val="22"/>
          <w:szCs w:val="22"/>
        </w:rPr>
      </w:pPr>
      <w:r w:rsidRPr="008A6C3C">
        <w:rPr>
          <w:rFonts w:ascii="Nunito" w:hAnsi="Nunito" w:cs="Arial"/>
          <w:bCs w:val="0"/>
          <w:color w:val="002060"/>
          <w:sz w:val="22"/>
          <w:szCs w:val="22"/>
        </w:rPr>
        <w:t xml:space="preserve">The ability to attend on a regular basis and cope with the demands of the job. </w:t>
      </w:r>
    </w:p>
    <w:p w14:paraId="183405C1" w14:textId="2B451A2B" w:rsidR="00E045A3" w:rsidRPr="008A6C3C" w:rsidRDefault="00E045A3" w:rsidP="006A20A1">
      <w:pPr>
        <w:pStyle w:val="ListParagraph"/>
        <w:numPr>
          <w:ilvl w:val="0"/>
          <w:numId w:val="1"/>
        </w:numPr>
        <w:jc w:val="both"/>
        <w:rPr>
          <w:rFonts w:ascii="Nunito" w:hAnsi="Nunito" w:cs="Arial"/>
          <w:bCs w:val="0"/>
          <w:color w:val="002060"/>
          <w:sz w:val="22"/>
          <w:szCs w:val="22"/>
        </w:rPr>
      </w:pPr>
      <w:r>
        <w:rPr>
          <w:rFonts w:ascii="Nunito" w:hAnsi="Nunito" w:cs="Arial"/>
          <w:bCs w:val="0"/>
          <w:color w:val="002060"/>
          <w:sz w:val="22"/>
          <w:szCs w:val="22"/>
        </w:rPr>
        <w:t xml:space="preserve">Able to successfully manage a </w:t>
      </w:r>
      <w:proofErr w:type="gramStart"/>
      <w:r>
        <w:rPr>
          <w:rFonts w:ascii="Nunito" w:hAnsi="Nunito" w:cs="Arial"/>
          <w:bCs w:val="0"/>
          <w:color w:val="002060"/>
          <w:sz w:val="22"/>
          <w:szCs w:val="22"/>
        </w:rPr>
        <w:t>number</w:t>
      </w:r>
      <w:proofErr w:type="gramEnd"/>
      <w:r>
        <w:rPr>
          <w:rFonts w:ascii="Nunito" w:hAnsi="Nunito" w:cs="Arial"/>
          <w:bCs w:val="0"/>
          <w:color w:val="002060"/>
          <w:sz w:val="22"/>
          <w:szCs w:val="22"/>
        </w:rPr>
        <w:t xml:space="preserve"> projects/contracts to quality and time in tandem.</w:t>
      </w:r>
    </w:p>
    <w:p w14:paraId="2D765EBD" w14:textId="77777777" w:rsidR="006A20A1" w:rsidRPr="008A6C3C" w:rsidRDefault="006A20A1" w:rsidP="006A20A1">
      <w:pPr>
        <w:pStyle w:val="ListParagraph"/>
        <w:numPr>
          <w:ilvl w:val="0"/>
          <w:numId w:val="1"/>
        </w:numPr>
        <w:jc w:val="both"/>
        <w:rPr>
          <w:rFonts w:ascii="Nunito" w:hAnsi="Nunito" w:cs="Arial"/>
          <w:bCs w:val="0"/>
          <w:color w:val="002060"/>
          <w:sz w:val="22"/>
          <w:szCs w:val="22"/>
        </w:rPr>
      </w:pPr>
      <w:r w:rsidRPr="008A6C3C">
        <w:rPr>
          <w:rFonts w:ascii="Nunito" w:hAnsi="Nunito" w:cs="Arial"/>
          <w:bCs w:val="0"/>
          <w:color w:val="002060"/>
          <w:sz w:val="22"/>
          <w:szCs w:val="22"/>
        </w:rPr>
        <w:t>Willingness to travel internationally.</w:t>
      </w:r>
    </w:p>
    <w:p w14:paraId="2D765EBE" w14:textId="77777777" w:rsidR="006A20A1" w:rsidRPr="008A6C3C" w:rsidRDefault="006A20A1" w:rsidP="006A20A1">
      <w:pPr>
        <w:spacing w:after="0" w:line="240" w:lineRule="auto"/>
        <w:jc w:val="both"/>
        <w:rPr>
          <w:rFonts w:ascii="Nunito" w:hAnsi="Nunito" w:cs="Arial"/>
          <w:bCs/>
          <w:color w:val="002060"/>
        </w:rPr>
      </w:pPr>
    </w:p>
    <w:p w14:paraId="2D765EBF" w14:textId="77777777" w:rsidR="006A20A1" w:rsidRPr="008A6C3C" w:rsidRDefault="006A20A1" w:rsidP="006A20A1">
      <w:pPr>
        <w:spacing w:after="0" w:line="240" w:lineRule="auto"/>
        <w:jc w:val="both"/>
        <w:rPr>
          <w:rFonts w:ascii="Nunito" w:hAnsi="Nunito" w:cs="Arial"/>
          <w:bCs/>
          <w:color w:val="002060"/>
        </w:rPr>
      </w:pPr>
      <w:r w:rsidRPr="008A6C3C">
        <w:rPr>
          <w:rFonts w:ascii="Nunito" w:hAnsi="Nunito" w:cs="Arial"/>
          <w:bCs/>
          <w:color w:val="002060"/>
        </w:rPr>
        <w:t>Desirable:</w:t>
      </w:r>
    </w:p>
    <w:p w14:paraId="2D765EC0" w14:textId="77777777" w:rsidR="006A20A1" w:rsidRPr="008A6C3C" w:rsidRDefault="006A20A1" w:rsidP="006A20A1">
      <w:pPr>
        <w:pStyle w:val="ListParagraph"/>
        <w:numPr>
          <w:ilvl w:val="0"/>
          <w:numId w:val="5"/>
        </w:numPr>
        <w:jc w:val="both"/>
        <w:rPr>
          <w:rFonts w:ascii="Nunito" w:hAnsi="Nunito" w:cs="Arial"/>
          <w:bCs w:val="0"/>
          <w:color w:val="002060"/>
          <w:sz w:val="22"/>
          <w:szCs w:val="22"/>
        </w:rPr>
      </w:pPr>
      <w:r w:rsidRPr="008A6C3C">
        <w:rPr>
          <w:rFonts w:ascii="Nunito" w:hAnsi="Nunito" w:cs="Arial"/>
          <w:bCs w:val="0"/>
          <w:color w:val="002060"/>
          <w:sz w:val="22"/>
          <w:szCs w:val="22"/>
        </w:rPr>
        <w:t xml:space="preserve">Membership of a relevant professional society. </w:t>
      </w:r>
    </w:p>
    <w:p w14:paraId="2D765EC1" w14:textId="77777777" w:rsidR="006A20A1" w:rsidRPr="008A6C3C" w:rsidRDefault="006A20A1" w:rsidP="006A20A1">
      <w:pPr>
        <w:pStyle w:val="ListParagraph"/>
        <w:numPr>
          <w:ilvl w:val="0"/>
          <w:numId w:val="5"/>
        </w:numPr>
        <w:jc w:val="both"/>
        <w:rPr>
          <w:rFonts w:ascii="Nunito" w:hAnsi="Nunito" w:cs="Arial"/>
          <w:bCs w:val="0"/>
          <w:color w:val="002060"/>
          <w:sz w:val="22"/>
          <w:szCs w:val="22"/>
        </w:rPr>
      </w:pPr>
      <w:r w:rsidRPr="008A6C3C">
        <w:rPr>
          <w:rFonts w:ascii="Nunito" w:hAnsi="Nunito" w:cs="Arial"/>
          <w:bCs w:val="0"/>
          <w:color w:val="002060"/>
          <w:sz w:val="22"/>
          <w:szCs w:val="22"/>
        </w:rPr>
        <w:t xml:space="preserve">Track record in line management and project supervision/co- ordination. </w:t>
      </w:r>
    </w:p>
    <w:p w14:paraId="6551D88E" w14:textId="23A5300F" w:rsidR="00BD7A3A" w:rsidRPr="00BD7A3A" w:rsidRDefault="00BD7A3A" w:rsidP="00BD7A3A">
      <w:pPr>
        <w:pStyle w:val="ListParagraph"/>
        <w:numPr>
          <w:ilvl w:val="0"/>
          <w:numId w:val="5"/>
        </w:numPr>
        <w:jc w:val="both"/>
        <w:rPr>
          <w:rFonts w:ascii="Nunito" w:hAnsi="Nunito" w:cs="Arial"/>
          <w:color w:val="002060"/>
          <w:sz w:val="22"/>
          <w:szCs w:val="22"/>
        </w:rPr>
      </w:pPr>
      <w:r w:rsidRPr="008A6C3C">
        <w:rPr>
          <w:rFonts w:ascii="Nunito" w:hAnsi="Nunito" w:cs="Arial"/>
          <w:color w:val="002060"/>
          <w:sz w:val="22"/>
          <w:szCs w:val="22"/>
        </w:rPr>
        <w:t>Leadership of research team</w:t>
      </w:r>
      <w:r>
        <w:rPr>
          <w:rFonts w:ascii="Nunito" w:hAnsi="Nunito" w:cs="Arial"/>
          <w:color w:val="002060"/>
          <w:sz w:val="22"/>
          <w:szCs w:val="22"/>
        </w:rPr>
        <w:t>s.</w:t>
      </w:r>
    </w:p>
    <w:p w14:paraId="2D765EC2" w14:textId="4B95AEEF" w:rsidR="006A20A1" w:rsidRPr="008A6C3C" w:rsidRDefault="006A20A1" w:rsidP="006A20A1">
      <w:pPr>
        <w:pStyle w:val="ListParagraph"/>
        <w:numPr>
          <w:ilvl w:val="0"/>
          <w:numId w:val="5"/>
        </w:numPr>
        <w:jc w:val="both"/>
        <w:rPr>
          <w:rFonts w:ascii="Nunito" w:hAnsi="Nunito" w:cs="Arial"/>
          <w:bCs w:val="0"/>
          <w:color w:val="002060"/>
          <w:sz w:val="22"/>
          <w:szCs w:val="22"/>
        </w:rPr>
      </w:pPr>
      <w:r w:rsidRPr="008A6C3C">
        <w:rPr>
          <w:rFonts w:ascii="Nunito" w:hAnsi="Nunito" w:cs="Arial"/>
          <w:bCs w:val="0"/>
          <w:color w:val="002060"/>
          <w:sz w:val="22"/>
          <w:szCs w:val="22"/>
        </w:rPr>
        <w:t xml:space="preserve">Experience </w:t>
      </w:r>
      <w:r w:rsidR="009F3882">
        <w:rPr>
          <w:rFonts w:ascii="Nunito" w:hAnsi="Nunito" w:cs="Arial"/>
          <w:bCs w:val="0"/>
          <w:color w:val="002060"/>
          <w:sz w:val="22"/>
          <w:szCs w:val="22"/>
        </w:rPr>
        <w:t>at</w:t>
      </w:r>
      <w:r w:rsidRPr="008A6C3C">
        <w:rPr>
          <w:rFonts w:ascii="Nunito" w:hAnsi="Nunito" w:cs="Arial"/>
          <w:bCs w:val="0"/>
          <w:color w:val="002060"/>
          <w:sz w:val="22"/>
          <w:szCs w:val="22"/>
        </w:rPr>
        <w:t xml:space="preserve"> University level teaching and PhD supervision.</w:t>
      </w:r>
    </w:p>
    <w:p w14:paraId="2D765EC3" w14:textId="77777777" w:rsidR="006A20A1" w:rsidRPr="008A6C3C" w:rsidRDefault="006A20A1" w:rsidP="006A20A1">
      <w:pPr>
        <w:pStyle w:val="ListParagraph"/>
        <w:numPr>
          <w:ilvl w:val="0"/>
          <w:numId w:val="5"/>
        </w:numPr>
        <w:jc w:val="both"/>
        <w:rPr>
          <w:rFonts w:ascii="Nunito" w:hAnsi="Nunito" w:cs="Arial"/>
          <w:bCs w:val="0"/>
          <w:color w:val="002060"/>
          <w:sz w:val="22"/>
          <w:szCs w:val="22"/>
        </w:rPr>
      </w:pPr>
      <w:r w:rsidRPr="008A6C3C">
        <w:rPr>
          <w:rFonts w:ascii="Nunito" w:hAnsi="Nunito" w:cs="Arial"/>
          <w:bCs w:val="0"/>
          <w:color w:val="002060"/>
          <w:sz w:val="22"/>
          <w:szCs w:val="22"/>
        </w:rPr>
        <w:t xml:space="preserve">Experience working with marine renewable energy, aquaculture and marine spatial planning in policy making in the public or private sectors. </w:t>
      </w:r>
    </w:p>
    <w:p w14:paraId="2D765EC4" w14:textId="77777777" w:rsidR="006A20A1" w:rsidRPr="008A6C3C" w:rsidRDefault="006A20A1" w:rsidP="006A20A1">
      <w:pPr>
        <w:pStyle w:val="ListParagraph"/>
        <w:numPr>
          <w:ilvl w:val="0"/>
          <w:numId w:val="5"/>
        </w:numPr>
        <w:jc w:val="both"/>
        <w:rPr>
          <w:rFonts w:ascii="Nunito" w:hAnsi="Nunito" w:cs="Arial"/>
          <w:bCs w:val="0"/>
          <w:color w:val="002060"/>
          <w:sz w:val="22"/>
          <w:szCs w:val="22"/>
        </w:rPr>
      </w:pPr>
      <w:r w:rsidRPr="008A6C3C">
        <w:rPr>
          <w:rFonts w:ascii="Nunito" w:hAnsi="Nunito" w:cs="Arial"/>
          <w:bCs w:val="0"/>
          <w:color w:val="002060"/>
          <w:sz w:val="22"/>
          <w:szCs w:val="22"/>
        </w:rPr>
        <w:t xml:space="preserve">Research funding awarded from the private sector or philanthropic donors. </w:t>
      </w:r>
    </w:p>
    <w:p w14:paraId="2D765EC6" w14:textId="3AD541F0" w:rsidR="006A20A1" w:rsidRDefault="00EB0154" w:rsidP="006A20A1">
      <w:pPr>
        <w:pStyle w:val="ListParagraph"/>
        <w:numPr>
          <w:ilvl w:val="0"/>
          <w:numId w:val="5"/>
        </w:numPr>
        <w:jc w:val="both"/>
        <w:rPr>
          <w:rFonts w:ascii="Nunito" w:hAnsi="Nunito" w:cs="Arial"/>
          <w:bCs w:val="0"/>
          <w:color w:val="002060"/>
          <w:sz w:val="22"/>
          <w:szCs w:val="22"/>
        </w:rPr>
      </w:pPr>
      <w:r w:rsidRPr="008A6C3C">
        <w:rPr>
          <w:rFonts w:ascii="Nunito" w:eastAsiaTheme="minorHAnsi" w:hAnsi="Nunito" w:cs="Arial"/>
          <w:color w:val="002060"/>
          <w:sz w:val="22"/>
          <w:szCs w:val="22"/>
        </w:rPr>
        <w:t>Experience of applying and developing relevant sociological theory/conceptual frameworks</w:t>
      </w:r>
      <w:r w:rsidR="00B723E1" w:rsidRPr="008A6C3C">
        <w:rPr>
          <w:rFonts w:ascii="Nunito" w:eastAsiaTheme="minorHAnsi" w:hAnsi="Nunito" w:cs="Arial"/>
          <w:color w:val="002060"/>
          <w:sz w:val="22"/>
          <w:szCs w:val="22"/>
        </w:rPr>
        <w:t xml:space="preserve">. </w:t>
      </w:r>
      <w:r w:rsidR="006A20A1" w:rsidRPr="008A6C3C">
        <w:rPr>
          <w:rFonts w:ascii="Nunito" w:hAnsi="Nunito" w:cs="Arial"/>
          <w:bCs w:val="0"/>
          <w:color w:val="002060"/>
          <w:sz w:val="22"/>
          <w:szCs w:val="22"/>
        </w:rPr>
        <w:t xml:space="preserve">Ability to conduct stakeholder workshops, focus groups etc. </w:t>
      </w:r>
    </w:p>
    <w:p w14:paraId="224F55AD" w14:textId="1D6B756C" w:rsidR="007073A0" w:rsidRPr="007073A0" w:rsidRDefault="007073A0" w:rsidP="007073A0">
      <w:pPr>
        <w:pStyle w:val="ListParagraph"/>
        <w:numPr>
          <w:ilvl w:val="0"/>
          <w:numId w:val="5"/>
        </w:numPr>
        <w:jc w:val="both"/>
        <w:rPr>
          <w:rFonts w:ascii="Nunito" w:hAnsi="Nunito" w:cs="Arial"/>
          <w:bCs w:val="0"/>
          <w:color w:val="002060"/>
          <w:sz w:val="22"/>
          <w:szCs w:val="22"/>
        </w:rPr>
      </w:pPr>
      <w:r w:rsidRPr="008A6C3C">
        <w:rPr>
          <w:rFonts w:ascii="Nunito" w:hAnsi="Nunito" w:cs="Arial"/>
          <w:bCs w:val="0"/>
          <w:color w:val="002060"/>
          <w:sz w:val="22"/>
          <w:szCs w:val="22"/>
        </w:rPr>
        <w:t xml:space="preserve">Commercialisation: Engagement/leadership of contracts relevant to this field. </w:t>
      </w:r>
    </w:p>
    <w:p w14:paraId="2D765EC7" w14:textId="77777777" w:rsidR="006A20A1" w:rsidRPr="008A6C3C" w:rsidRDefault="006A20A1" w:rsidP="006A20A1">
      <w:pPr>
        <w:pStyle w:val="ListParagraph"/>
        <w:numPr>
          <w:ilvl w:val="0"/>
          <w:numId w:val="5"/>
        </w:numPr>
        <w:jc w:val="both"/>
        <w:rPr>
          <w:rFonts w:ascii="Nunito" w:hAnsi="Nunito" w:cs="Arial"/>
          <w:bCs w:val="0"/>
          <w:color w:val="002060"/>
          <w:sz w:val="22"/>
          <w:szCs w:val="22"/>
        </w:rPr>
      </w:pPr>
      <w:r w:rsidRPr="008A6C3C">
        <w:rPr>
          <w:rFonts w:ascii="Nunito" w:hAnsi="Nunito" w:cs="Arial"/>
          <w:bCs w:val="0"/>
          <w:color w:val="002060"/>
          <w:sz w:val="22"/>
          <w:szCs w:val="22"/>
        </w:rPr>
        <w:t xml:space="preserve">Teaching skills: Course development. Continuous professional development. </w:t>
      </w:r>
    </w:p>
    <w:p w14:paraId="2D765ECA" w14:textId="77777777" w:rsidR="006A20A1" w:rsidRPr="00EB799E" w:rsidRDefault="006A20A1" w:rsidP="00F964F3">
      <w:pPr>
        <w:spacing w:after="0"/>
        <w:jc w:val="both"/>
        <w:rPr>
          <w:rFonts w:ascii="Nunito" w:hAnsi="Nunito" w:cs="Arial"/>
          <w:i/>
          <w:iCs/>
          <w:color w:val="002060"/>
        </w:rPr>
      </w:pPr>
    </w:p>
    <w:p w14:paraId="2D765ECB" w14:textId="77777777" w:rsidR="006A20A1" w:rsidRPr="008A6C3C" w:rsidRDefault="006A20A1" w:rsidP="006A20A1">
      <w:pPr>
        <w:pStyle w:val="Heading1"/>
        <w:spacing w:before="0" w:after="0"/>
        <w:jc w:val="both"/>
        <w:rPr>
          <w:rFonts w:ascii="Nunito" w:hAnsi="Nunito" w:cs="Arial"/>
          <w:b/>
          <w:color w:val="002060"/>
          <w:sz w:val="22"/>
          <w:szCs w:val="22"/>
        </w:rPr>
      </w:pPr>
      <w:r w:rsidRPr="008A6C3C">
        <w:rPr>
          <w:rFonts w:ascii="Nunito" w:hAnsi="Nunito" w:cs="Arial"/>
          <w:b/>
          <w:color w:val="002060"/>
          <w:sz w:val="22"/>
          <w:szCs w:val="22"/>
        </w:rPr>
        <w:t xml:space="preserve">9. Dimensions – Scope of role </w:t>
      </w:r>
    </w:p>
    <w:p w14:paraId="2D765ECC" w14:textId="5CAB5050" w:rsidR="006A20A1" w:rsidRPr="0036237B" w:rsidRDefault="0036237B" w:rsidP="0036237B">
      <w:pPr>
        <w:pStyle w:val="ListParagraph"/>
        <w:keepNext/>
        <w:numPr>
          <w:ilvl w:val="0"/>
          <w:numId w:val="8"/>
        </w:numPr>
        <w:jc w:val="both"/>
        <w:outlineLvl w:val="0"/>
        <w:rPr>
          <w:rFonts w:ascii="Nunito" w:hAnsi="Nunito" w:cs="Arial"/>
          <w:bCs w:val="0"/>
          <w:color w:val="1F4E79" w:themeColor="accent1" w:themeShade="80"/>
          <w:sz w:val="22"/>
          <w:szCs w:val="22"/>
        </w:rPr>
      </w:pPr>
      <w:r w:rsidRPr="000C612F">
        <w:rPr>
          <w:rFonts w:ascii="Nunito" w:hAnsi="Nunito" w:cs="Arial"/>
          <w:color w:val="1F4E79" w:themeColor="accent1" w:themeShade="80"/>
          <w:sz w:val="22"/>
          <w:szCs w:val="22"/>
        </w:rPr>
        <w:t xml:space="preserve">Lead cutting edge research in the field of </w:t>
      </w:r>
      <w:r>
        <w:rPr>
          <w:rFonts w:ascii="Nunito" w:hAnsi="Nunito" w:cs="Arial"/>
          <w:color w:val="1F4E79" w:themeColor="accent1" w:themeShade="80"/>
          <w:sz w:val="22"/>
          <w:szCs w:val="22"/>
        </w:rPr>
        <w:t>social</w:t>
      </w:r>
      <w:r w:rsidRPr="000C612F">
        <w:rPr>
          <w:rFonts w:ascii="Nunito" w:hAnsi="Nunito" w:cs="Arial"/>
          <w:color w:val="1F4E79" w:themeColor="accent1" w:themeShade="80"/>
          <w:sz w:val="22"/>
          <w:szCs w:val="22"/>
        </w:rPr>
        <w:t xml:space="preserve"> science</w:t>
      </w:r>
      <w:r w:rsidR="006A20A1" w:rsidRPr="0036237B">
        <w:rPr>
          <w:rFonts w:ascii="Nunito" w:hAnsi="Nunito" w:cs="Arial"/>
          <w:color w:val="002060"/>
        </w:rPr>
        <w:t>.</w:t>
      </w:r>
    </w:p>
    <w:p w14:paraId="2F32AD4B" w14:textId="77777777" w:rsidR="0025502D" w:rsidRPr="000C612F" w:rsidRDefault="0025502D" w:rsidP="0025502D">
      <w:pPr>
        <w:numPr>
          <w:ilvl w:val="0"/>
          <w:numId w:val="8"/>
        </w:numPr>
        <w:spacing w:after="0" w:line="240" w:lineRule="auto"/>
        <w:jc w:val="both"/>
        <w:rPr>
          <w:rFonts w:ascii="Nunito" w:hAnsi="Nunito" w:cs="Arial"/>
          <w:color w:val="1F4E79" w:themeColor="accent1" w:themeShade="80"/>
        </w:rPr>
      </w:pPr>
      <w:r w:rsidRPr="000C612F">
        <w:rPr>
          <w:rFonts w:ascii="Nunito" w:hAnsi="Nunito" w:cs="Arial"/>
          <w:color w:val="1F4E79" w:themeColor="accent1" w:themeShade="80"/>
        </w:rPr>
        <w:t>Responsible for contribu</w:t>
      </w:r>
      <w:r>
        <w:rPr>
          <w:rFonts w:ascii="Nunito" w:hAnsi="Nunito" w:cs="Arial"/>
          <w:color w:val="1F4E79" w:themeColor="accent1" w:themeShade="80"/>
        </w:rPr>
        <w:t>t</w:t>
      </w:r>
      <w:r w:rsidRPr="000C612F">
        <w:rPr>
          <w:rFonts w:ascii="Nunito" w:hAnsi="Nunito" w:cs="Arial"/>
          <w:color w:val="1F4E79" w:themeColor="accent1" w:themeShade="80"/>
        </w:rPr>
        <w:t xml:space="preserve">ing to the development and submission of </w:t>
      </w:r>
      <w:r>
        <w:rPr>
          <w:rFonts w:ascii="Nunito" w:hAnsi="Nunito" w:cs="Arial"/>
          <w:color w:val="1F4E79" w:themeColor="accent1" w:themeShade="80"/>
        </w:rPr>
        <w:t>research</w:t>
      </w:r>
      <w:r w:rsidRPr="000C612F">
        <w:rPr>
          <w:rFonts w:ascii="Nunito" w:hAnsi="Nunito" w:cs="Arial"/>
          <w:color w:val="1F4E79" w:themeColor="accent1" w:themeShade="80"/>
        </w:rPr>
        <w:t xml:space="preserve"> proposals, commercial tenders</w:t>
      </w:r>
      <w:r>
        <w:rPr>
          <w:rFonts w:ascii="Nunito" w:hAnsi="Nunito" w:cs="Arial"/>
          <w:color w:val="1F4E79" w:themeColor="accent1" w:themeShade="80"/>
        </w:rPr>
        <w:t xml:space="preserve">, </w:t>
      </w:r>
      <w:r w:rsidRPr="000C612F">
        <w:rPr>
          <w:rFonts w:ascii="Nunito" w:hAnsi="Nunito" w:cs="Arial"/>
          <w:color w:val="1F4E79" w:themeColor="accent1" w:themeShade="80"/>
        </w:rPr>
        <w:t>and philanthropic funding applications.</w:t>
      </w:r>
    </w:p>
    <w:p w14:paraId="31C9AA37" w14:textId="77777777" w:rsidR="00DC6335" w:rsidRPr="000C612F" w:rsidRDefault="00DC6335" w:rsidP="00DC6335">
      <w:pPr>
        <w:numPr>
          <w:ilvl w:val="0"/>
          <w:numId w:val="8"/>
        </w:numPr>
        <w:spacing w:after="0" w:line="240" w:lineRule="auto"/>
        <w:jc w:val="both"/>
        <w:rPr>
          <w:rFonts w:ascii="Nunito" w:hAnsi="Nunito" w:cs="Arial"/>
          <w:bCs/>
          <w:color w:val="1F4E79" w:themeColor="accent1" w:themeShade="80"/>
        </w:rPr>
      </w:pPr>
      <w:r w:rsidRPr="000C612F">
        <w:rPr>
          <w:rFonts w:ascii="Nunito" w:hAnsi="Nunito" w:cs="Arial"/>
          <w:color w:val="1F4E79" w:themeColor="accent1" w:themeShade="80"/>
        </w:rPr>
        <w:t xml:space="preserve">Responsible for delivery of </w:t>
      </w:r>
      <w:r>
        <w:rPr>
          <w:rFonts w:ascii="Nunito" w:hAnsi="Nunito" w:cs="Arial"/>
          <w:color w:val="1F4E79" w:themeColor="accent1" w:themeShade="80"/>
        </w:rPr>
        <w:t xml:space="preserve">research, </w:t>
      </w:r>
      <w:r w:rsidRPr="000C612F">
        <w:rPr>
          <w:rFonts w:ascii="Nunito" w:hAnsi="Nunito" w:cs="Arial"/>
          <w:color w:val="1F4E79" w:themeColor="accent1" w:themeShade="80"/>
        </w:rPr>
        <w:t xml:space="preserve">commercial and philanthropic projects and reports to agreed timescales. </w:t>
      </w:r>
    </w:p>
    <w:p w14:paraId="14BC5E4B" w14:textId="6F0FACE5" w:rsidR="005035A8" w:rsidRPr="000C612F" w:rsidRDefault="005035A8" w:rsidP="005035A8">
      <w:pPr>
        <w:numPr>
          <w:ilvl w:val="0"/>
          <w:numId w:val="8"/>
        </w:numPr>
        <w:spacing w:after="0" w:line="240" w:lineRule="auto"/>
        <w:jc w:val="both"/>
        <w:rPr>
          <w:rFonts w:ascii="Nunito" w:hAnsi="Nunito" w:cs="Arial"/>
          <w:bCs/>
          <w:color w:val="1F4E79" w:themeColor="accent1" w:themeShade="80"/>
        </w:rPr>
      </w:pPr>
      <w:r w:rsidRPr="000C612F">
        <w:rPr>
          <w:rFonts w:ascii="Nunito" w:hAnsi="Nunito" w:cs="Arial"/>
          <w:color w:val="1F4E79" w:themeColor="accent1" w:themeShade="80"/>
        </w:rPr>
        <w:t xml:space="preserve">Produce research outputs of 3*/4* REF standard </w:t>
      </w:r>
      <w:r>
        <w:rPr>
          <w:rFonts w:ascii="Nunito" w:hAnsi="Nunito" w:cs="Arial"/>
          <w:color w:val="1F4E79" w:themeColor="accent1" w:themeShade="80"/>
        </w:rPr>
        <w:t xml:space="preserve">and the </w:t>
      </w:r>
      <w:r w:rsidRPr="000C612F">
        <w:rPr>
          <w:rFonts w:ascii="Nunito" w:hAnsi="Nunito" w:cs="Arial"/>
          <w:color w:val="1F4E79" w:themeColor="accent1" w:themeShade="80"/>
        </w:rPr>
        <w:t xml:space="preserve">relevant to REF </w:t>
      </w:r>
      <w:r>
        <w:rPr>
          <w:rFonts w:ascii="Nunito" w:hAnsi="Nunito" w:cs="Arial"/>
          <w:color w:val="1F4E79" w:themeColor="accent1" w:themeShade="80"/>
        </w:rPr>
        <w:t>unit.</w:t>
      </w:r>
    </w:p>
    <w:p w14:paraId="197A2064" w14:textId="77777777" w:rsidR="005035A8" w:rsidRPr="000C612F" w:rsidRDefault="005035A8" w:rsidP="005035A8">
      <w:pPr>
        <w:numPr>
          <w:ilvl w:val="0"/>
          <w:numId w:val="8"/>
        </w:numPr>
        <w:spacing w:after="0" w:line="240" w:lineRule="auto"/>
        <w:jc w:val="both"/>
        <w:rPr>
          <w:rFonts w:ascii="Nunito" w:hAnsi="Nunito" w:cs="Arial"/>
          <w:color w:val="1F4E79" w:themeColor="accent1" w:themeShade="80"/>
        </w:rPr>
      </w:pPr>
      <w:r w:rsidRPr="000C612F">
        <w:rPr>
          <w:rFonts w:ascii="Nunito" w:hAnsi="Nunito" w:cs="Arial"/>
          <w:color w:val="1F4E79" w:themeColor="accent1" w:themeShade="80"/>
        </w:rPr>
        <w:lastRenderedPageBreak/>
        <w:t>Line manager for one or more research staff, including responsibility for their H&amp;S, career development, training needs etc.</w:t>
      </w:r>
    </w:p>
    <w:p w14:paraId="7D395831" w14:textId="77777777" w:rsidR="005035A8" w:rsidRPr="000C612F" w:rsidRDefault="005035A8" w:rsidP="005035A8">
      <w:pPr>
        <w:numPr>
          <w:ilvl w:val="0"/>
          <w:numId w:val="8"/>
        </w:numPr>
        <w:spacing w:after="0" w:line="240" w:lineRule="auto"/>
        <w:jc w:val="both"/>
        <w:rPr>
          <w:rFonts w:ascii="Nunito" w:hAnsi="Nunito" w:cs="Arial"/>
          <w:color w:val="1F4E79" w:themeColor="accent1" w:themeShade="80"/>
        </w:rPr>
      </w:pPr>
      <w:r w:rsidRPr="000C612F">
        <w:rPr>
          <w:rFonts w:ascii="Nunito" w:hAnsi="Nunito" w:cs="Arial"/>
          <w:color w:val="1F4E79" w:themeColor="accent1" w:themeShade="80"/>
        </w:rPr>
        <w:t>Directly/indirectly responsible for support scientists involved with the successful delivery of both research and commercial projects.</w:t>
      </w:r>
    </w:p>
    <w:p w14:paraId="1BF95507" w14:textId="77777777" w:rsidR="005035A8" w:rsidRPr="000C612F" w:rsidRDefault="005035A8" w:rsidP="005035A8">
      <w:pPr>
        <w:numPr>
          <w:ilvl w:val="0"/>
          <w:numId w:val="8"/>
        </w:numPr>
        <w:spacing w:after="0" w:line="240" w:lineRule="auto"/>
        <w:jc w:val="both"/>
        <w:rPr>
          <w:rFonts w:ascii="Nunito" w:hAnsi="Nunito" w:cs="Arial"/>
          <w:color w:val="1F4E79" w:themeColor="accent1" w:themeShade="80"/>
        </w:rPr>
      </w:pPr>
      <w:r w:rsidRPr="000C612F">
        <w:rPr>
          <w:rFonts w:ascii="Nunito" w:hAnsi="Nunito" w:cs="Arial"/>
          <w:color w:val="1F4E79" w:themeColor="accent1" w:themeShade="80"/>
        </w:rPr>
        <w:t>Teach/supervise MSc students, UG and H4 dissertation students and where necessary develop and lead modules.</w:t>
      </w:r>
    </w:p>
    <w:p w14:paraId="473F9F85" w14:textId="77777777" w:rsidR="005035A8" w:rsidRPr="000C612F" w:rsidRDefault="005035A8" w:rsidP="005035A8">
      <w:pPr>
        <w:pStyle w:val="ListParagraph"/>
        <w:keepNext/>
        <w:numPr>
          <w:ilvl w:val="0"/>
          <w:numId w:val="8"/>
        </w:numPr>
        <w:jc w:val="both"/>
        <w:outlineLvl w:val="0"/>
        <w:rPr>
          <w:rFonts w:ascii="Nunito" w:hAnsi="Nunito" w:cs="Arial"/>
          <w:b/>
          <w:color w:val="1F4E79" w:themeColor="accent1" w:themeShade="80"/>
          <w:sz w:val="22"/>
          <w:szCs w:val="22"/>
        </w:rPr>
      </w:pPr>
      <w:r w:rsidRPr="000C612F">
        <w:rPr>
          <w:rFonts w:ascii="Nunito" w:hAnsi="Nunito" w:cs="Arial"/>
          <w:color w:val="1F4E79" w:themeColor="accent1" w:themeShade="80"/>
          <w:sz w:val="22"/>
          <w:szCs w:val="22"/>
        </w:rPr>
        <w:t>Supervision of PhD student projects.</w:t>
      </w:r>
    </w:p>
    <w:p w14:paraId="0FB7E64F" w14:textId="77777777" w:rsidR="00F964F3" w:rsidRDefault="00F964F3" w:rsidP="00F964F3">
      <w:pPr>
        <w:pStyle w:val="ListParagraph"/>
        <w:jc w:val="both"/>
        <w:rPr>
          <w:rFonts w:ascii="Nunito" w:hAnsi="Nunito" w:cs="Arial"/>
          <w:color w:val="1F4E79" w:themeColor="accent1" w:themeShade="80"/>
        </w:rPr>
      </w:pPr>
    </w:p>
    <w:p w14:paraId="7A141592" w14:textId="415FB537" w:rsidR="00F964F3" w:rsidRPr="00F964F3" w:rsidRDefault="00F964F3" w:rsidP="00F964F3">
      <w:pPr>
        <w:pStyle w:val="ListParagraph"/>
        <w:ind w:left="0"/>
        <w:jc w:val="both"/>
        <w:rPr>
          <w:rFonts w:ascii="Nunito" w:hAnsi="Nunito" w:cs="Arial"/>
          <w:color w:val="1F4E79" w:themeColor="accent1" w:themeShade="80"/>
        </w:rPr>
      </w:pPr>
      <w:r w:rsidRPr="00F964F3">
        <w:rPr>
          <w:rFonts w:ascii="Nunito" w:hAnsi="Nunito" w:cs="Arial"/>
          <w:color w:val="1F4E79" w:themeColor="accent1" w:themeShade="80"/>
        </w:rPr>
        <w:t>The position is advertised across 2 grades. Where a candidate is appointed at the higher grade, the duties and responsibilities will be adjusted on appointment to reflect this.</w:t>
      </w:r>
    </w:p>
    <w:p w14:paraId="2D765ED2" w14:textId="77777777" w:rsidR="006A20A1" w:rsidRPr="008A6C3C" w:rsidRDefault="006A20A1" w:rsidP="006A20A1">
      <w:pPr>
        <w:spacing w:after="0" w:line="240" w:lineRule="auto"/>
        <w:jc w:val="both"/>
        <w:rPr>
          <w:rFonts w:ascii="Nunito" w:hAnsi="Nunito" w:cs="Arial"/>
          <w:color w:val="002060"/>
        </w:rPr>
      </w:pPr>
    </w:p>
    <w:p w14:paraId="2D765ED3" w14:textId="77777777" w:rsidR="006A20A1" w:rsidRPr="008A6C3C" w:rsidRDefault="006A20A1" w:rsidP="006A20A1">
      <w:pPr>
        <w:spacing w:after="0" w:line="240" w:lineRule="auto"/>
        <w:jc w:val="both"/>
        <w:rPr>
          <w:rFonts w:ascii="Nunito" w:hAnsi="Nunito" w:cs="Arial"/>
          <w:b/>
          <w:bCs/>
          <w:color w:val="002060"/>
        </w:rPr>
      </w:pPr>
      <w:r w:rsidRPr="008A6C3C">
        <w:rPr>
          <w:rFonts w:ascii="Nunito" w:hAnsi="Nunito" w:cs="Arial"/>
          <w:b/>
          <w:bCs/>
          <w:color w:val="002060"/>
        </w:rPr>
        <w:t>10. Any other relevant information</w:t>
      </w:r>
    </w:p>
    <w:p w14:paraId="2D765ED6" w14:textId="77777777" w:rsidR="006A20A1" w:rsidRPr="008A6C3C" w:rsidRDefault="006A20A1" w:rsidP="006A20A1">
      <w:pPr>
        <w:spacing w:after="0" w:line="240" w:lineRule="auto"/>
        <w:jc w:val="both"/>
        <w:rPr>
          <w:rFonts w:ascii="Nunito" w:hAnsi="Nunito" w:cs="Arial"/>
          <w:b/>
          <w:color w:val="002060"/>
          <w:u w:val="single"/>
        </w:rPr>
      </w:pPr>
      <w:r w:rsidRPr="008A6C3C">
        <w:rPr>
          <w:rFonts w:ascii="Nunito" w:hAnsi="Nunito" w:cs="Arial"/>
          <w:color w:val="002060"/>
        </w:rPr>
        <w:t xml:space="preserve">The post holder may be required to perform duties other than those given in the job description for the post.  The </w:t>
      </w:r>
      <w:proofErr w:type="gramStart"/>
      <w:r w:rsidRPr="008A6C3C">
        <w:rPr>
          <w:rFonts w:ascii="Nunito" w:hAnsi="Nunito" w:cs="Arial"/>
          <w:color w:val="002060"/>
        </w:rPr>
        <w:t>particular duties</w:t>
      </w:r>
      <w:proofErr w:type="gramEnd"/>
      <w:r w:rsidRPr="008A6C3C">
        <w:rPr>
          <w:rFonts w:ascii="Nunito" w:hAnsi="Nunito" w:cs="Arial"/>
          <w:color w:val="002060"/>
        </w:rPr>
        <w:t xml:space="preserve"> and responsibilities attached to posts may vary from time to time without changing the general character of the duties or the level of responsibilities entailed</w:t>
      </w:r>
      <w:r w:rsidRPr="008A6C3C">
        <w:rPr>
          <w:rFonts w:ascii="Nunito" w:hAnsi="Nunito" w:cs="Arial"/>
          <w:b/>
          <w:color w:val="002060"/>
        </w:rPr>
        <w:t>.</w:t>
      </w:r>
      <w:r w:rsidRPr="008A6C3C">
        <w:rPr>
          <w:rFonts w:ascii="Nunito" w:hAnsi="Nunito" w:cs="Arial"/>
          <w:color w:val="002060"/>
        </w:rPr>
        <w:t xml:space="preserve">  If the normal duties of the post include going to sea (apart from small boats e.g. RHIB's) the applicant must be able to obtain the ENG1 medical certification and complete the STCW 95 Personal Survival Techniques training.</w:t>
      </w:r>
    </w:p>
    <w:p w14:paraId="5A5BDF0E" w14:textId="044AECFA" w:rsidR="00EC07CA" w:rsidRDefault="00EC07CA" w:rsidP="00EC07CA">
      <w:pPr>
        <w:rPr>
          <w:rFonts w:ascii="Nunito" w:hAnsi="Nunito"/>
          <w:color w:val="002060"/>
        </w:rPr>
      </w:pPr>
    </w:p>
    <w:p w14:paraId="324F2A98" w14:textId="5EDC41D2" w:rsidR="000D2991" w:rsidRDefault="000D2991" w:rsidP="000D2991">
      <w:pPr>
        <w:rPr>
          <w:rStyle w:val="Hyperlink"/>
          <w:rFonts w:ascii="Nunito" w:eastAsia="Calibri" w:hAnsi="Nunito"/>
          <w:color w:val="00B0F0"/>
        </w:rPr>
      </w:pPr>
      <w:hyperlink r:id="rId6" w:history="1">
        <w:r>
          <w:rPr>
            <w:rStyle w:val="Hyperlink"/>
            <w:rFonts w:ascii="Nunito" w:eastAsia="Calibri" w:hAnsi="Nunito"/>
            <w:color w:val="00B0F0"/>
          </w:rPr>
          <w:t>WHAT SAMS CAN OFFER YOU</w:t>
        </w:r>
      </w:hyperlink>
      <w:r>
        <w:rPr>
          <w:rStyle w:val="Hyperlink"/>
          <w:rFonts w:ascii="Nunito" w:eastAsia="Calibri" w:hAnsi="Nunito"/>
          <w:color w:val="00B0F0"/>
        </w:rPr>
        <w:t xml:space="preserve"> (please right click and select ‘open in new tab’)</w:t>
      </w:r>
    </w:p>
    <w:p w14:paraId="42D60DC6" w14:textId="77777777" w:rsidR="000D2991" w:rsidRDefault="000D2991" w:rsidP="000D2991">
      <w:pPr>
        <w:rPr>
          <w:rStyle w:val="Hyperlink"/>
          <w:rFonts w:ascii="Nunito" w:eastAsia="Calibri" w:hAnsi="Nunito"/>
          <w:color w:val="33CCFF"/>
        </w:rPr>
      </w:pPr>
    </w:p>
    <w:p w14:paraId="428E9FB2" w14:textId="77777777" w:rsidR="00EC07CA" w:rsidRDefault="00EC07CA" w:rsidP="00EC07CA">
      <w:pPr>
        <w:shd w:val="clear" w:color="auto" w:fill="1F4E79" w:themeFill="accent1" w:themeFillShade="80"/>
        <w:rPr>
          <w:rFonts w:eastAsia="Times New Roman" w:cs="Arial"/>
          <w:color w:val="FFFFFF" w:themeColor="background1"/>
        </w:rPr>
      </w:pPr>
      <w:r>
        <w:rPr>
          <w:rFonts w:ascii="Nunito" w:hAnsi="Nunito" w:cs="Arial"/>
          <w:color w:val="FFFFFF" w:themeColor="background1"/>
        </w:rPr>
        <w:t xml:space="preserve">Introduction to our Science, </w:t>
      </w:r>
      <w:proofErr w:type="gramStart"/>
      <w:r>
        <w:rPr>
          <w:rFonts w:ascii="Nunito" w:hAnsi="Nunito" w:cs="Arial"/>
          <w:color w:val="FFFFFF" w:themeColor="background1"/>
        </w:rPr>
        <w:t>Enterprise</w:t>
      </w:r>
      <w:proofErr w:type="gramEnd"/>
      <w:r>
        <w:rPr>
          <w:rFonts w:ascii="Nunito" w:hAnsi="Nunito" w:cs="Arial"/>
          <w:color w:val="FFFFFF" w:themeColor="background1"/>
        </w:rPr>
        <w:t xml:space="preserve"> and Education</w:t>
      </w:r>
    </w:p>
    <w:p w14:paraId="74914FF2" w14:textId="77777777" w:rsidR="00EC07CA" w:rsidRDefault="00EC07CA" w:rsidP="00EC07CA">
      <w:pPr>
        <w:rPr>
          <w:rFonts w:ascii="Nunito" w:hAnsi="Nunito" w:cs="Arial"/>
          <w:b/>
          <w:bCs/>
          <w:i/>
          <w:iCs/>
          <w:color w:val="1F4E79" w:themeColor="accent1" w:themeShade="80"/>
          <w:u w:val="single"/>
        </w:rPr>
      </w:pPr>
      <w:r>
        <w:rPr>
          <w:rFonts w:ascii="Nunito" w:hAnsi="Nunito" w:cs="Arial"/>
          <w:b/>
          <w:bCs/>
          <w:i/>
          <w:iCs/>
          <w:color w:val="1F4E79" w:themeColor="accent1" w:themeShade="80"/>
          <w:u w:val="single"/>
        </w:rPr>
        <w:t xml:space="preserve">Enterprise </w:t>
      </w:r>
    </w:p>
    <w:p w14:paraId="05B4E06B" w14:textId="77777777" w:rsidR="00EC07CA" w:rsidRDefault="00EC07CA" w:rsidP="00EC07CA">
      <w:pPr>
        <w:jc w:val="both"/>
        <w:rPr>
          <w:rFonts w:ascii="Nunito" w:hAnsi="Nunito" w:cs="Arial"/>
          <w:color w:val="1F4E79" w:themeColor="accent1" w:themeShade="80"/>
        </w:rPr>
      </w:pPr>
      <w:r>
        <w:rPr>
          <w:rFonts w:ascii="Nunito" w:hAnsi="Nunito" w:cs="Arial"/>
          <w:color w:val="1F4E79" w:themeColor="accent1" w:themeShade="80"/>
        </w:rPr>
        <w:t>SAMS Enterprise provides specialist Marine consultancy and survey services, underpinned by cutting-edge science.</w:t>
      </w:r>
    </w:p>
    <w:p w14:paraId="071212C3" w14:textId="77777777" w:rsidR="00EC07CA" w:rsidRDefault="00EC07CA" w:rsidP="00EC07CA">
      <w:pPr>
        <w:jc w:val="both"/>
        <w:rPr>
          <w:rFonts w:ascii="Nunito" w:hAnsi="Nunito" w:cs="Arial"/>
          <w:color w:val="1F4E79" w:themeColor="accent1" w:themeShade="80"/>
        </w:rPr>
      </w:pPr>
      <w:r>
        <w:rPr>
          <w:rFonts w:ascii="Nunito" w:hAnsi="Nunito" w:cs="Arial"/>
          <w:color w:val="00B050"/>
        </w:rPr>
        <w:t>We deliver bespoke studies, surveys and research to local and national Government departments and agencies, international NGOs (WWF, World Bank, et al) and blue-chip industrial and financial companies.</w:t>
      </w:r>
      <w:r>
        <w:rPr>
          <w:rFonts w:ascii="Nunito" w:hAnsi="Nunito" w:cs="Arial"/>
          <w:i/>
          <w:iCs/>
          <w:color w:val="00B050"/>
        </w:rPr>
        <w:t xml:space="preserve"> </w:t>
      </w:r>
    </w:p>
    <w:p w14:paraId="022C91C0" w14:textId="77777777" w:rsidR="00EC07CA" w:rsidRDefault="00EC07CA" w:rsidP="00EC07CA">
      <w:pPr>
        <w:rPr>
          <w:rFonts w:ascii="Nunito" w:hAnsi="Nunito" w:cs="Arial"/>
          <w:b/>
          <w:bCs/>
          <w:i/>
          <w:iCs/>
          <w:color w:val="1F4E79" w:themeColor="accent1" w:themeShade="80"/>
          <w:u w:val="single"/>
        </w:rPr>
      </w:pPr>
      <w:r>
        <w:rPr>
          <w:rFonts w:ascii="Nunito" w:hAnsi="Nunito" w:cs="Arial"/>
          <w:b/>
          <w:bCs/>
          <w:i/>
          <w:iCs/>
          <w:color w:val="1F4E79" w:themeColor="accent1" w:themeShade="80"/>
          <w:u w:val="single"/>
        </w:rPr>
        <w:t>Research</w:t>
      </w:r>
    </w:p>
    <w:p w14:paraId="02E03763" w14:textId="77777777" w:rsidR="00EC07CA" w:rsidRDefault="00EC07CA" w:rsidP="00EC07CA">
      <w:pPr>
        <w:jc w:val="both"/>
        <w:rPr>
          <w:rFonts w:ascii="Nunito" w:hAnsi="Nunito" w:cs="Times New Roman"/>
          <w:color w:val="1F4E79" w:themeColor="accent1" w:themeShade="80"/>
          <w:lang w:eastAsia="en-GB"/>
        </w:rPr>
      </w:pPr>
      <w:r>
        <w:rPr>
          <w:rFonts w:ascii="Nunito" w:hAnsi="Nunito"/>
          <w:color w:val="1F4E79" w:themeColor="accent1" w:themeShade="80"/>
          <w:lang w:eastAsia="en-GB"/>
        </w:rPr>
        <w:t>Our science focuses on three major and urgent challenges which humankind and our natural world must face:</w:t>
      </w:r>
    </w:p>
    <w:p w14:paraId="6EB99320" w14:textId="77777777" w:rsidR="00EC07CA" w:rsidRDefault="00EC07CA" w:rsidP="00EC07CA">
      <w:pPr>
        <w:numPr>
          <w:ilvl w:val="0"/>
          <w:numId w:val="14"/>
        </w:numPr>
        <w:spacing w:after="0" w:line="240" w:lineRule="auto"/>
        <w:jc w:val="both"/>
        <w:rPr>
          <w:rFonts w:ascii="Nunito" w:hAnsi="Nunito"/>
          <w:color w:val="1F4E79" w:themeColor="accent1" w:themeShade="80"/>
          <w:lang w:eastAsia="en-GB"/>
        </w:rPr>
      </w:pPr>
      <w:r>
        <w:rPr>
          <w:rFonts w:ascii="Nunito" w:hAnsi="Nunito"/>
          <w:color w:val="7030A0"/>
          <w:lang w:eastAsia="en-GB"/>
        </w:rPr>
        <w:t xml:space="preserve">to discover the physical, chemical, </w:t>
      </w:r>
      <w:proofErr w:type="gramStart"/>
      <w:r>
        <w:rPr>
          <w:rFonts w:ascii="Nunito" w:hAnsi="Nunito"/>
          <w:color w:val="7030A0"/>
          <w:lang w:eastAsia="en-GB"/>
        </w:rPr>
        <w:t>geological</w:t>
      </w:r>
      <w:proofErr w:type="gramEnd"/>
      <w:r>
        <w:rPr>
          <w:rFonts w:ascii="Nunito" w:hAnsi="Nunito"/>
          <w:color w:val="7030A0"/>
          <w:lang w:eastAsia="en-GB"/>
        </w:rPr>
        <w:t xml:space="preserve"> and biological processes </w:t>
      </w:r>
      <w:r>
        <w:rPr>
          <w:rFonts w:ascii="Nunito" w:hAnsi="Nunito"/>
          <w:color w:val="1F4E79" w:themeColor="accent1" w:themeShade="80"/>
          <w:lang w:eastAsia="en-GB"/>
        </w:rPr>
        <w:t>that drive the marine system so that we have the knowledge needed...</w:t>
      </w:r>
    </w:p>
    <w:p w14:paraId="604E325F" w14:textId="77777777" w:rsidR="00EC07CA" w:rsidRDefault="00EC07CA" w:rsidP="00EC07CA">
      <w:pPr>
        <w:numPr>
          <w:ilvl w:val="0"/>
          <w:numId w:val="14"/>
        </w:numPr>
        <w:spacing w:after="0" w:line="240" w:lineRule="auto"/>
        <w:jc w:val="both"/>
        <w:rPr>
          <w:rFonts w:ascii="Nunito" w:hAnsi="Nunito"/>
          <w:color w:val="1F4E79" w:themeColor="accent1" w:themeShade="80"/>
          <w:lang w:eastAsia="en-GB"/>
        </w:rPr>
      </w:pPr>
      <w:r>
        <w:rPr>
          <w:rFonts w:ascii="Nunito" w:hAnsi="Nunito"/>
          <w:color w:val="BF8F00" w:themeColor="accent4" w:themeShade="BF"/>
          <w:lang w:eastAsia="en-GB"/>
        </w:rPr>
        <w:t>to describe and quantify how our coastal environment</w:t>
      </w:r>
      <w:r>
        <w:rPr>
          <w:rFonts w:ascii="Nunito" w:hAnsi="Nunito"/>
          <w:color w:val="1F4E79" w:themeColor="accent1" w:themeShade="80"/>
          <w:lang w:eastAsia="en-GB"/>
        </w:rPr>
        <w:t xml:space="preserve">, where more than half the human population resides, responds to ever-increasing man-made pressures such as climate change, habitat destruction, pollution and resource overexploitation and to work with society on developing and testing mitigation and adaptation measures and </w:t>
      </w:r>
      <w:proofErr w:type="gramStart"/>
      <w:r>
        <w:rPr>
          <w:rFonts w:ascii="Nunito" w:hAnsi="Nunito"/>
          <w:color w:val="1F4E79" w:themeColor="accent1" w:themeShade="80"/>
          <w:lang w:eastAsia="en-GB"/>
        </w:rPr>
        <w:t>finally</w:t>
      </w:r>
      <w:proofErr w:type="gramEnd"/>
    </w:p>
    <w:p w14:paraId="32EF5389" w14:textId="77777777" w:rsidR="00EC07CA" w:rsidRDefault="00EC07CA" w:rsidP="00EC07CA">
      <w:pPr>
        <w:numPr>
          <w:ilvl w:val="0"/>
          <w:numId w:val="14"/>
        </w:numPr>
        <w:spacing w:after="0" w:line="240" w:lineRule="auto"/>
        <w:jc w:val="both"/>
        <w:rPr>
          <w:rFonts w:ascii="Nunito" w:hAnsi="Nunito"/>
          <w:color w:val="1F4E79" w:themeColor="accent1" w:themeShade="80"/>
          <w:lang w:eastAsia="en-GB"/>
        </w:rPr>
      </w:pPr>
      <w:r>
        <w:rPr>
          <w:rFonts w:ascii="Nunito" w:hAnsi="Nunito"/>
          <w:color w:val="00B0F0"/>
          <w:lang w:eastAsia="en-GB"/>
        </w:rPr>
        <w:lastRenderedPageBreak/>
        <w:t xml:space="preserve">to develop a sustainable blue economy </w:t>
      </w:r>
      <w:r>
        <w:rPr>
          <w:rFonts w:ascii="Nunito" w:hAnsi="Nunito"/>
          <w:color w:val="1F4E79" w:themeColor="accent1" w:themeShade="80"/>
          <w:lang w:eastAsia="en-GB"/>
        </w:rPr>
        <w:t>so that we can use the marine environment for the benefit of people without degrading its health and productivity.</w:t>
      </w:r>
    </w:p>
    <w:p w14:paraId="22646D43" w14:textId="77777777" w:rsidR="00EC07CA" w:rsidRDefault="00EC07CA" w:rsidP="00EC07CA">
      <w:pPr>
        <w:jc w:val="both"/>
        <w:rPr>
          <w:rFonts w:ascii="Nunito" w:hAnsi="Nunito"/>
          <w:color w:val="1F4E79" w:themeColor="accent1" w:themeShade="80"/>
          <w:lang w:eastAsia="en-GB"/>
        </w:rPr>
      </w:pPr>
    </w:p>
    <w:p w14:paraId="01C0698D" w14:textId="77777777" w:rsidR="00EC07CA" w:rsidRDefault="00EC07CA" w:rsidP="00EC07CA">
      <w:pPr>
        <w:jc w:val="both"/>
        <w:rPr>
          <w:rFonts w:ascii="Nunito" w:hAnsi="Nunito"/>
          <w:color w:val="1F4E79" w:themeColor="accent1" w:themeShade="80"/>
          <w:lang w:eastAsia="en-GB"/>
        </w:rPr>
      </w:pPr>
      <w:r>
        <w:rPr>
          <w:rFonts w:ascii="Nunito" w:hAnsi="Nunito"/>
          <w:color w:val="1F4E79" w:themeColor="accent1" w:themeShade="80"/>
          <w:lang w:eastAsia="en-GB"/>
        </w:rPr>
        <w:t xml:space="preserve">To address these major challenges SAMS science is multi-disciplinary, drawing on the expertise from physicists, mathematicians, biologists, geologists, chemists, social scientists, computer scientists, technologists, </w:t>
      </w:r>
      <w:proofErr w:type="gramStart"/>
      <w:r>
        <w:rPr>
          <w:rFonts w:ascii="Nunito" w:hAnsi="Nunito"/>
          <w:color w:val="1F4E79" w:themeColor="accent1" w:themeShade="80"/>
          <w:lang w:eastAsia="en-GB"/>
        </w:rPr>
        <w:t>engineers</w:t>
      </w:r>
      <w:proofErr w:type="gramEnd"/>
      <w:r>
        <w:rPr>
          <w:rFonts w:ascii="Nunito" w:hAnsi="Nunito"/>
          <w:color w:val="1F4E79" w:themeColor="accent1" w:themeShade="80"/>
          <w:lang w:eastAsia="en-GB"/>
        </w:rPr>
        <w:t xml:space="preserve"> and communicators. </w:t>
      </w:r>
    </w:p>
    <w:p w14:paraId="4D9E0144" w14:textId="77777777" w:rsidR="00EC07CA" w:rsidRDefault="00EC07CA" w:rsidP="00EC07CA">
      <w:pPr>
        <w:rPr>
          <w:rFonts w:ascii="Nunito" w:hAnsi="Nunito" w:cs="Arial"/>
          <w:b/>
          <w:bCs/>
          <w:i/>
          <w:iCs/>
          <w:color w:val="1F4E79" w:themeColor="accent1" w:themeShade="80"/>
          <w:u w:val="single"/>
        </w:rPr>
      </w:pPr>
      <w:r>
        <w:rPr>
          <w:rFonts w:ascii="Nunito" w:hAnsi="Nunito" w:cs="Arial"/>
          <w:b/>
          <w:bCs/>
          <w:i/>
          <w:iCs/>
          <w:color w:val="1F4E79" w:themeColor="accent1" w:themeShade="80"/>
          <w:u w:val="single"/>
        </w:rPr>
        <w:t>Education</w:t>
      </w:r>
    </w:p>
    <w:p w14:paraId="41A36CA4" w14:textId="77777777" w:rsidR="00EC07CA" w:rsidRDefault="00EC07CA" w:rsidP="00EC07CA">
      <w:pPr>
        <w:jc w:val="both"/>
        <w:rPr>
          <w:rFonts w:ascii="Nunito" w:hAnsi="Nunito" w:cs="Times New Roman"/>
          <w:color w:val="1F4E79" w:themeColor="accent1" w:themeShade="80"/>
          <w:u w:val="single"/>
        </w:rPr>
      </w:pPr>
      <w:r>
        <w:rPr>
          <w:rFonts w:ascii="Nunito" w:hAnsi="Nunito" w:cs="Arial"/>
          <w:color w:val="1F4E79" w:themeColor="accent1" w:themeShade="80"/>
        </w:rPr>
        <w:t xml:space="preserve">We provide a marine science UG degree programme as well as </w:t>
      </w:r>
      <w:proofErr w:type="gramStart"/>
      <w:r>
        <w:rPr>
          <w:rFonts w:ascii="Nunito" w:hAnsi="Nunito" w:cs="Arial"/>
          <w:color w:val="1F4E79" w:themeColor="accent1" w:themeShade="80"/>
        </w:rPr>
        <w:t>a number of</w:t>
      </w:r>
      <w:proofErr w:type="gramEnd"/>
      <w:r>
        <w:rPr>
          <w:rFonts w:ascii="Nunito" w:hAnsi="Nunito" w:cs="Arial"/>
          <w:color w:val="1F4E79" w:themeColor="accent1" w:themeShade="80"/>
        </w:rPr>
        <w:t xml:space="preserve"> Postgraduate courses.  We also provide CPD courses.  For more information see </w:t>
      </w:r>
      <w:hyperlink r:id="rId7" w:history="1">
        <w:r>
          <w:rPr>
            <w:rStyle w:val="Hyperlink"/>
            <w:rFonts w:ascii="Nunito" w:hAnsi="Nunito"/>
            <w:color w:val="00B0F0"/>
          </w:rPr>
          <w:t>Study — The Scottish Association for Marine Science (sams.ac.uk)</w:t>
        </w:r>
      </w:hyperlink>
    </w:p>
    <w:p w14:paraId="486E10DF" w14:textId="77777777" w:rsidR="00EC07CA" w:rsidRDefault="00EC07CA" w:rsidP="00EC07CA">
      <w:pPr>
        <w:jc w:val="both"/>
        <w:rPr>
          <w:rFonts w:ascii="Nunito" w:hAnsi="Nunito"/>
          <w:b/>
          <w:bCs/>
          <w:i/>
          <w:iCs/>
          <w:color w:val="1F4E79" w:themeColor="accent1" w:themeShade="80"/>
          <w:u w:val="single"/>
        </w:rPr>
      </w:pPr>
      <w:r>
        <w:rPr>
          <w:rFonts w:ascii="Nunito" w:hAnsi="Nunito"/>
          <w:b/>
          <w:bCs/>
          <w:i/>
          <w:iCs/>
          <w:color w:val="1F4E79" w:themeColor="accent1" w:themeShade="80"/>
          <w:u w:val="single"/>
        </w:rPr>
        <w:t>Development</w:t>
      </w:r>
    </w:p>
    <w:p w14:paraId="418A2389" w14:textId="77777777" w:rsidR="00EC07CA" w:rsidRDefault="00EC07CA" w:rsidP="00EC07CA">
      <w:pPr>
        <w:jc w:val="both"/>
        <w:rPr>
          <w:rFonts w:ascii="Nunito" w:hAnsi="Nunito"/>
          <w:color w:val="1F4E79" w:themeColor="accent1" w:themeShade="80"/>
        </w:rPr>
      </w:pPr>
      <w:r>
        <w:rPr>
          <w:rFonts w:ascii="Nunito" w:hAnsi="Nunito"/>
          <w:color w:val="1F4E79" w:themeColor="accent1" w:themeShade="80"/>
        </w:rPr>
        <w:t xml:space="preserve">SAMS has a </w:t>
      </w:r>
      <w:proofErr w:type="gramStart"/>
      <w:r>
        <w:rPr>
          <w:rFonts w:ascii="Nunito" w:hAnsi="Nunito"/>
          <w:color w:val="1F4E79" w:themeColor="accent1" w:themeShade="80"/>
        </w:rPr>
        <w:t>Development</w:t>
      </w:r>
      <w:proofErr w:type="gramEnd"/>
      <w:r>
        <w:rPr>
          <w:rFonts w:ascii="Nunito" w:hAnsi="Nunito"/>
          <w:color w:val="1F4E79" w:themeColor="accent1" w:themeShade="80"/>
        </w:rPr>
        <w:t xml:space="preserve"> arm which works with philanthropic funding bodies to support the world leading research and education at SAMS.</w:t>
      </w:r>
    </w:p>
    <w:p w14:paraId="7B32F09B" w14:textId="77777777" w:rsidR="00EC07CA" w:rsidRDefault="00EC07CA" w:rsidP="00EC07CA">
      <w:pPr>
        <w:shd w:val="clear" w:color="auto" w:fill="1F4E79" w:themeFill="accent1" w:themeFillShade="80"/>
        <w:rPr>
          <w:rFonts w:ascii="Nunito" w:eastAsia="Calibri" w:hAnsi="Nunito" w:cs="Arial"/>
          <w:color w:val="FFFFFF"/>
        </w:rPr>
      </w:pPr>
      <w:r>
        <w:rPr>
          <w:rFonts w:ascii="Nunito" w:eastAsia="Calibri" w:hAnsi="Nunito" w:cs="Arial"/>
          <w:color w:val="FFFFFF"/>
        </w:rPr>
        <w:t>Our Values and culture</w:t>
      </w:r>
    </w:p>
    <w:p w14:paraId="6C455BAC" w14:textId="77777777" w:rsidR="00EC07CA" w:rsidRDefault="00EC07CA" w:rsidP="00EC07CA">
      <w:pPr>
        <w:jc w:val="both"/>
        <w:rPr>
          <w:rFonts w:ascii="Nunito" w:eastAsia="Calibri" w:hAnsi="Nunito" w:cs="Arial"/>
          <w:color w:val="1F3864"/>
        </w:rPr>
      </w:pPr>
      <w:r>
        <w:rPr>
          <w:rFonts w:ascii="Nunito" w:eastAsia="Calibri" w:hAnsi="Nunito" w:cs="Arial"/>
          <w:color w:val="1F3864"/>
          <w:shd w:val="clear" w:color="auto" w:fill="FFFFFF"/>
        </w:rPr>
        <w:t>We strive to be a world-class marine science enterprise that underpins regional, national, and international policy, and societal action to secure healthy and sustainable oceans.</w:t>
      </w:r>
    </w:p>
    <w:p w14:paraId="3BDACEF2" w14:textId="77777777" w:rsidR="00EC07CA" w:rsidRDefault="00EC07CA" w:rsidP="00EC07CA">
      <w:pPr>
        <w:jc w:val="both"/>
        <w:rPr>
          <w:rFonts w:ascii="Nunito" w:eastAsia="Calibri" w:hAnsi="Nunito" w:cs="Arial"/>
          <w:color w:val="1F3864"/>
        </w:rPr>
      </w:pPr>
      <w:r>
        <w:rPr>
          <w:rFonts w:ascii="Nunito" w:eastAsia="Calibri" w:hAnsi="Nunito" w:cs="Arial"/>
          <w:color w:val="1F3864"/>
        </w:rPr>
        <w:t>As a workforce, we have a strong family and team culture, helping each other to achieve our goals.</w:t>
      </w:r>
    </w:p>
    <w:p w14:paraId="5441DE53" w14:textId="77777777" w:rsidR="00EC07CA" w:rsidRDefault="00EC07CA" w:rsidP="00EC07CA">
      <w:pPr>
        <w:shd w:val="clear" w:color="auto" w:fill="1F4E79" w:themeFill="accent1" w:themeFillShade="80"/>
        <w:rPr>
          <w:rFonts w:ascii="Nunito" w:eastAsia="Calibri" w:hAnsi="Nunito" w:cs="Arial"/>
          <w:color w:val="FFFFFF"/>
        </w:rPr>
      </w:pPr>
      <w:r>
        <w:rPr>
          <w:rFonts w:ascii="Nunito" w:eastAsia="Calibri" w:hAnsi="Nunito" w:cs="Arial"/>
          <w:color w:val="FFFFFF"/>
        </w:rPr>
        <w:t>Remuneration</w:t>
      </w:r>
    </w:p>
    <w:p w14:paraId="7DFAE9C5" w14:textId="77777777" w:rsidR="00EC07CA" w:rsidRDefault="00EC07CA" w:rsidP="00EC07CA">
      <w:pPr>
        <w:jc w:val="both"/>
        <w:rPr>
          <w:rFonts w:ascii="Nunito" w:eastAsia="Calibri" w:hAnsi="Nunito" w:cs="Arial"/>
          <w:color w:val="1F3864"/>
        </w:rPr>
      </w:pPr>
      <w:r>
        <w:rPr>
          <w:rFonts w:ascii="Nunito" w:eastAsia="Calibri" w:hAnsi="Nunito" w:cs="Arial"/>
          <w:color w:val="1F3864"/>
        </w:rPr>
        <w:t xml:space="preserve">We offer a competitive salary and pension as well as employee benefits package.  We also have </w:t>
      </w:r>
      <w:proofErr w:type="gramStart"/>
      <w:r>
        <w:rPr>
          <w:rFonts w:ascii="Nunito" w:eastAsia="Calibri" w:hAnsi="Nunito" w:cs="Arial"/>
          <w:color w:val="1F3864"/>
        </w:rPr>
        <w:t>a number of</w:t>
      </w:r>
      <w:proofErr w:type="gramEnd"/>
      <w:r>
        <w:rPr>
          <w:rFonts w:ascii="Nunito" w:eastAsia="Calibri" w:hAnsi="Nunito" w:cs="Arial"/>
          <w:color w:val="1F3864"/>
        </w:rPr>
        <w:t xml:space="preserve"> supportive policies to assist absence, family, and other leave types.</w:t>
      </w:r>
    </w:p>
    <w:p w14:paraId="7C313A99" w14:textId="77777777" w:rsidR="00EC07CA" w:rsidRDefault="00EC07CA" w:rsidP="00EC07CA">
      <w:pPr>
        <w:shd w:val="clear" w:color="auto" w:fill="1F4E79" w:themeFill="accent1" w:themeFillShade="80"/>
        <w:rPr>
          <w:rFonts w:ascii="Nunito" w:eastAsia="Calibri" w:hAnsi="Nunito" w:cs="Arial"/>
          <w:color w:val="FFFFFF"/>
        </w:rPr>
      </w:pPr>
      <w:r>
        <w:rPr>
          <w:rFonts w:ascii="Nunito" w:eastAsia="Calibri" w:hAnsi="Nunito" w:cs="Arial"/>
          <w:color w:val="FFFFFF"/>
        </w:rPr>
        <w:t>Career Goals</w:t>
      </w:r>
    </w:p>
    <w:p w14:paraId="07A20555" w14:textId="77777777" w:rsidR="00EC07CA" w:rsidRDefault="00EC07CA" w:rsidP="00EC07CA">
      <w:pPr>
        <w:jc w:val="both"/>
        <w:rPr>
          <w:rFonts w:ascii="Nunito" w:eastAsia="Calibri" w:hAnsi="Nunito" w:cs="Arial"/>
          <w:color w:val="1F3864"/>
        </w:rPr>
      </w:pPr>
      <w:r>
        <w:rPr>
          <w:rFonts w:ascii="Nunito" w:eastAsia="Calibri" w:hAnsi="Nunito" w:cs="Arial"/>
          <w:color w:val="1F3864"/>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6DB34A32" w14:textId="77777777" w:rsidR="00EC07CA" w:rsidRDefault="00EC07CA" w:rsidP="00EC07CA">
      <w:pPr>
        <w:shd w:val="clear" w:color="auto" w:fill="1F4E79" w:themeFill="accent1" w:themeFillShade="80"/>
        <w:rPr>
          <w:rFonts w:ascii="Nunito" w:eastAsia="Calibri" w:hAnsi="Nunito" w:cs="Arial"/>
          <w:color w:val="FFFFFF"/>
        </w:rPr>
      </w:pPr>
      <w:r>
        <w:rPr>
          <w:rFonts w:ascii="Nunito" w:eastAsia="Calibri" w:hAnsi="Nunito" w:cs="Arial"/>
          <w:color w:val="FFFFFF"/>
        </w:rPr>
        <w:t xml:space="preserve">We’ll provide you with a good start as you join </w:t>
      </w:r>
      <w:proofErr w:type="gramStart"/>
      <w:r>
        <w:rPr>
          <w:rFonts w:ascii="Nunito" w:eastAsia="Calibri" w:hAnsi="Nunito" w:cs="Arial"/>
          <w:color w:val="FFFFFF"/>
        </w:rPr>
        <w:t>SAMS</w:t>
      </w:r>
      <w:proofErr w:type="gramEnd"/>
    </w:p>
    <w:p w14:paraId="12324279" w14:textId="77777777" w:rsidR="00EC07CA" w:rsidRDefault="00EC07CA" w:rsidP="00EC07CA">
      <w:pPr>
        <w:jc w:val="both"/>
        <w:rPr>
          <w:rFonts w:ascii="Nunito" w:eastAsia="Calibri" w:hAnsi="Nunito" w:cs="Arial"/>
          <w:color w:val="1F3864"/>
        </w:rPr>
      </w:pPr>
      <w:r>
        <w:rPr>
          <w:rFonts w:ascii="Nunito" w:eastAsia="Calibri" w:hAnsi="Nunito" w:cs="Arial"/>
          <w:color w:val="1F3864"/>
        </w:rPr>
        <w:t xml:space="preserve">SAMS provides an excellent induction which is a great introduction to the organisation, the facilities, your </w:t>
      </w:r>
      <w:proofErr w:type="gramStart"/>
      <w:r>
        <w:rPr>
          <w:rFonts w:ascii="Nunito" w:eastAsia="Calibri" w:hAnsi="Nunito" w:cs="Arial"/>
          <w:color w:val="1F3864"/>
        </w:rPr>
        <w:t>department</w:t>
      </w:r>
      <w:proofErr w:type="gramEnd"/>
      <w:r>
        <w:rPr>
          <w:rFonts w:ascii="Nunito" w:eastAsia="Calibri" w:hAnsi="Nunito" w:cs="Arial"/>
          <w:color w:val="1F3864"/>
        </w:rPr>
        <w:t xml:space="preserve"> and team, and provides that support that you need over the early months joining a new organisation. We will also provide you with office space, computing equipment and ensure this is ready for you on your first day of work.  </w:t>
      </w:r>
    </w:p>
    <w:p w14:paraId="2D2CDB6C" w14:textId="77777777" w:rsidR="00EC07CA" w:rsidRDefault="00EC07CA" w:rsidP="00EC07CA">
      <w:pPr>
        <w:shd w:val="clear" w:color="auto" w:fill="1F4E79" w:themeFill="accent1" w:themeFillShade="80"/>
        <w:rPr>
          <w:rFonts w:ascii="Nunito" w:eastAsia="Calibri" w:hAnsi="Nunito" w:cs="Arial"/>
          <w:color w:val="FFFFFF"/>
        </w:rPr>
      </w:pPr>
      <w:r>
        <w:rPr>
          <w:rFonts w:ascii="Nunito" w:eastAsia="Calibri" w:hAnsi="Nunito" w:cs="Arial"/>
          <w:color w:val="FFFFFF"/>
        </w:rPr>
        <w:t>Employee Benefits</w:t>
      </w:r>
    </w:p>
    <w:p w14:paraId="2CEA924E" w14:textId="77777777" w:rsidR="00EC07CA" w:rsidRDefault="00EC07CA" w:rsidP="00EC07CA">
      <w:pPr>
        <w:jc w:val="both"/>
        <w:rPr>
          <w:rFonts w:ascii="Nunito" w:eastAsia="Calibri" w:hAnsi="Nunito" w:cs="Arial"/>
          <w:color w:val="1F3864"/>
        </w:rPr>
      </w:pPr>
      <w:r>
        <w:rPr>
          <w:rFonts w:ascii="Nunito" w:eastAsia="Calibri" w:hAnsi="Nunito" w:cs="Arial"/>
          <w:color w:val="1F3864"/>
        </w:rPr>
        <w:t xml:space="preserve">In addition to a general remuneration package which includes a generous salary, pension, and sickness absence policy, we offer </w:t>
      </w:r>
      <w:proofErr w:type="gramStart"/>
      <w:r>
        <w:rPr>
          <w:rFonts w:ascii="Nunito" w:eastAsia="Calibri" w:hAnsi="Nunito" w:cs="Arial"/>
          <w:color w:val="1F3864"/>
        </w:rPr>
        <w:t>a number of</w:t>
      </w:r>
      <w:proofErr w:type="gramEnd"/>
      <w:r>
        <w:rPr>
          <w:rFonts w:ascii="Nunito" w:eastAsia="Calibri" w:hAnsi="Nunito" w:cs="Arial"/>
          <w:color w:val="1F3864"/>
        </w:rPr>
        <w:t xml:space="preserve"> employee benefits to our staff, some of which are listed below:</w:t>
      </w:r>
    </w:p>
    <w:p w14:paraId="3DFB8C88" w14:textId="77777777" w:rsidR="00EC07CA" w:rsidRDefault="00EC07CA" w:rsidP="00EC07CA">
      <w:pPr>
        <w:numPr>
          <w:ilvl w:val="0"/>
          <w:numId w:val="15"/>
        </w:numPr>
        <w:suppressAutoHyphens/>
        <w:autoSpaceDN w:val="0"/>
        <w:spacing w:after="0" w:line="254" w:lineRule="auto"/>
        <w:rPr>
          <w:rFonts w:ascii="Nunito" w:eastAsia="Calibri" w:hAnsi="Nunito" w:cs="Arial"/>
          <w:color w:val="1F3864"/>
        </w:rPr>
      </w:pPr>
      <w:r>
        <w:rPr>
          <w:rFonts w:ascii="Nunito" w:eastAsia="Calibri" w:hAnsi="Nunito" w:cs="Arial"/>
          <w:color w:val="1F3864"/>
        </w:rPr>
        <w:lastRenderedPageBreak/>
        <w:t xml:space="preserve">Opportunity for discretionary hybrid </w:t>
      </w:r>
      <w:proofErr w:type="gramStart"/>
      <w:r>
        <w:rPr>
          <w:rFonts w:ascii="Nunito" w:eastAsia="Calibri" w:hAnsi="Nunito" w:cs="Arial"/>
          <w:color w:val="1F3864"/>
        </w:rPr>
        <w:t>working</w:t>
      </w:r>
      <w:proofErr w:type="gramEnd"/>
    </w:p>
    <w:p w14:paraId="764B2135" w14:textId="77777777" w:rsidR="00EC07CA" w:rsidRDefault="00EC07CA" w:rsidP="00EC07CA">
      <w:pPr>
        <w:numPr>
          <w:ilvl w:val="0"/>
          <w:numId w:val="15"/>
        </w:numPr>
        <w:suppressAutoHyphens/>
        <w:autoSpaceDN w:val="0"/>
        <w:spacing w:after="0" w:line="254" w:lineRule="auto"/>
        <w:rPr>
          <w:rFonts w:ascii="Nunito" w:eastAsia="Calibri" w:hAnsi="Nunito" w:cs="Arial"/>
          <w:color w:val="FF0000"/>
        </w:rPr>
      </w:pPr>
      <w:r>
        <w:rPr>
          <w:rFonts w:ascii="Nunito" w:eastAsia="Calibri" w:hAnsi="Nunito" w:cs="Arial"/>
          <w:color w:val="FF0000"/>
        </w:rPr>
        <w:t>Purchase of additional annual leave – up to 20 days per annum</w:t>
      </w:r>
    </w:p>
    <w:p w14:paraId="3B45EC5C" w14:textId="77777777" w:rsidR="00EC07CA" w:rsidRDefault="00EC07CA" w:rsidP="00EC07CA">
      <w:pPr>
        <w:numPr>
          <w:ilvl w:val="0"/>
          <w:numId w:val="15"/>
        </w:numPr>
        <w:suppressAutoHyphens/>
        <w:autoSpaceDN w:val="0"/>
        <w:spacing w:after="0" w:line="254" w:lineRule="auto"/>
        <w:rPr>
          <w:rFonts w:ascii="Nunito" w:eastAsia="Calibri" w:hAnsi="Nunito" w:cs="Arial"/>
          <w:color w:val="00B0F0"/>
        </w:rPr>
      </w:pPr>
      <w:r>
        <w:rPr>
          <w:rFonts w:ascii="Nunito" w:eastAsia="Calibri" w:hAnsi="Nunito" w:cs="Arial"/>
          <w:color w:val="00B0F0"/>
        </w:rPr>
        <w:t>Access to shopping discounts as well as local shop and leisure discounted memberships</w:t>
      </w:r>
    </w:p>
    <w:p w14:paraId="048953E0" w14:textId="77777777" w:rsidR="00EC07CA" w:rsidRDefault="00EC07CA" w:rsidP="00EC07CA">
      <w:pPr>
        <w:numPr>
          <w:ilvl w:val="0"/>
          <w:numId w:val="15"/>
        </w:numPr>
        <w:suppressAutoHyphens/>
        <w:autoSpaceDN w:val="0"/>
        <w:spacing w:after="0" w:line="254" w:lineRule="auto"/>
        <w:rPr>
          <w:rFonts w:ascii="Nunito" w:eastAsia="Calibri" w:hAnsi="Nunito" w:cs="Arial"/>
          <w:color w:val="FFC000"/>
        </w:rPr>
      </w:pPr>
      <w:r>
        <w:rPr>
          <w:rFonts w:ascii="Nunito" w:eastAsia="Calibri" w:hAnsi="Nunito" w:cs="Arial"/>
          <w:color w:val="FFC000"/>
        </w:rPr>
        <w:t xml:space="preserve">Cycle to work </w:t>
      </w:r>
      <w:proofErr w:type="gramStart"/>
      <w:r>
        <w:rPr>
          <w:rFonts w:ascii="Nunito" w:eastAsia="Calibri" w:hAnsi="Nunito" w:cs="Arial"/>
          <w:color w:val="FFC000"/>
        </w:rPr>
        <w:t>scheme</w:t>
      </w:r>
      <w:proofErr w:type="gramEnd"/>
    </w:p>
    <w:p w14:paraId="236372AC" w14:textId="77777777" w:rsidR="00EC07CA" w:rsidRDefault="00EC07CA" w:rsidP="00EC07CA">
      <w:pPr>
        <w:numPr>
          <w:ilvl w:val="0"/>
          <w:numId w:val="15"/>
        </w:numPr>
        <w:suppressAutoHyphens/>
        <w:autoSpaceDN w:val="0"/>
        <w:spacing w:after="0" w:line="254" w:lineRule="auto"/>
        <w:rPr>
          <w:rFonts w:ascii="Nunito" w:eastAsia="Calibri" w:hAnsi="Nunito" w:cs="Arial"/>
          <w:color w:val="538135"/>
        </w:rPr>
      </w:pPr>
      <w:r>
        <w:rPr>
          <w:rFonts w:ascii="Nunito" w:eastAsia="Calibri" w:hAnsi="Nunito" w:cs="Arial"/>
          <w:color w:val="538135"/>
        </w:rPr>
        <w:t xml:space="preserve">Purchase of technology </w:t>
      </w:r>
    </w:p>
    <w:p w14:paraId="3932F019" w14:textId="77777777" w:rsidR="00EC07CA" w:rsidRDefault="00EC07CA" w:rsidP="00EC07CA">
      <w:pPr>
        <w:numPr>
          <w:ilvl w:val="0"/>
          <w:numId w:val="15"/>
        </w:numPr>
        <w:suppressAutoHyphens/>
        <w:autoSpaceDN w:val="0"/>
        <w:spacing w:after="0" w:line="254" w:lineRule="auto"/>
        <w:rPr>
          <w:rFonts w:ascii="Nunito" w:eastAsia="Calibri" w:hAnsi="Nunito" w:cs="Arial"/>
          <w:color w:val="767171"/>
        </w:rPr>
      </w:pPr>
      <w:r>
        <w:rPr>
          <w:rFonts w:ascii="Nunito" w:eastAsia="Calibri" w:hAnsi="Nunito" w:cs="Arial"/>
          <w:color w:val="767171"/>
        </w:rPr>
        <w:t xml:space="preserve">Payroll Giving </w:t>
      </w:r>
    </w:p>
    <w:p w14:paraId="7231D116" w14:textId="77777777" w:rsidR="00EC07CA" w:rsidRDefault="00EC07CA" w:rsidP="00EC07CA">
      <w:pPr>
        <w:numPr>
          <w:ilvl w:val="0"/>
          <w:numId w:val="15"/>
        </w:numPr>
        <w:suppressAutoHyphens/>
        <w:autoSpaceDN w:val="0"/>
        <w:spacing w:after="0" w:line="254" w:lineRule="auto"/>
        <w:rPr>
          <w:rFonts w:ascii="Nunito" w:eastAsia="Calibri" w:hAnsi="Nunito" w:cs="Arial"/>
          <w:color w:val="171717"/>
        </w:rPr>
      </w:pPr>
      <w:r>
        <w:rPr>
          <w:rFonts w:ascii="Nunito" w:eastAsia="Calibri" w:hAnsi="Nunito" w:cs="Arial"/>
          <w:color w:val="171717"/>
        </w:rPr>
        <w:t>Salary Sacrifice – pensions</w:t>
      </w:r>
    </w:p>
    <w:p w14:paraId="7C2F294E" w14:textId="77777777" w:rsidR="00EC07CA" w:rsidRDefault="00EC07CA" w:rsidP="00EC07CA">
      <w:pPr>
        <w:numPr>
          <w:ilvl w:val="0"/>
          <w:numId w:val="15"/>
        </w:numPr>
        <w:suppressAutoHyphens/>
        <w:autoSpaceDN w:val="0"/>
        <w:spacing w:after="0" w:line="254" w:lineRule="auto"/>
        <w:rPr>
          <w:rFonts w:ascii="Nunito" w:eastAsia="Calibri" w:hAnsi="Nunito" w:cs="Arial"/>
          <w:color w:val="C00000"/>
        </w:rPr>
      </w:pPr>
      <w:r>
        <w:rPr>
          <w:rFonts w:ascii="Nunito" w:eastAsia="Calibri" w:hAnsi="Nunito" w:cs="Arial"/>
          <w:color w:val="C00000"/>
        </w:rPr>
        <w:t xml:space="preserve">Access to wellbeing portals which provide support for mental health, nutrition and fitness and GP referral </w:t>
      </w:r>
      <w:proofErr w:type="gramStart"/>
      <w:r>
        <w:rPr>
          <w:rFonts w:ascii="Nunito" w:eastAsia="Calibri" w:hAnsi="Nunito" w:cs="Arial"/>
          <w:color w:val="C00000"/>
        </w:rPr>
        <w:t>scheme</w:t>
      </w:r>
      <w:proofErr w:type="gramEnd"/>
    </w:p>
    <w:p w14:paraId="3850A054" w14:textId="77777777" w:rsidR="00EC07CA" w:rsidRDefault="00EC07CA" w:rsidP="00EC07CA">
      <w:pPr>
        <w:numPr>
          <w:ilvl w:val="0"/>
          <w:numId w:val="15"/>
        </w:numPr>
        <w:suppressAutoHyphens/>
        <w:autoSpaceDN w:val="0"/>
        <w:spacing w:after="0" w:line="254" w:lineRule="auto"/>
        <w:rPr>
          <w:rFonts w:ascii="Nunito" w:eastAsia="Calibri" w:hAnsi="Nunito" w:cs="Arial"/>
          <w:color w:val="92D050"/>
        </w:rPr>
      </w:pPr>
      <w:r>
        <w:rPr>
          <w:rFonts w:ascii="Nunito" w:eastAsia="Calibri" w:hAnsi="Nunito" w:cs="Arial"/>
          <w:color w:val="92D050"/>
        </w:rPr>
        <w:t>Occupational health support</w:t>
      </w:r>
    </w:p>
    <w:p w14:paraId="08238E43" w14:textId="77777777" w:rsidR="00EC07CA" w:rsidRDefault="00EC07CA" w:rsidP="00EC07CA">
      <w:pPr>
        <w:numPr>
          <w:ilvl w:val="0"/>
          <w:numId w:val="15"/>
        </w:numPr>
        <w:suppressAutoHyphens/>
        <w:autoSpaceDN w:val="0"/>
        <w:spacing w:after="0" w:line="254" w:lineRule="auto"/>
        <w:rPr>
          <w:rFonts w:ascii="Nunito" w:eastAsia="Calibri" w:hAnsi="Nunito" w:cs="Arial"/>
          <w:color w:val="1F3864"/>
        </w:rPr>
      </w:pPr>
      <w:r>
        <w:rPr>
          <w:rFonts w:ascii="Nunito" w:eastAsia="Calibri" w:hAnsi="Nunito" w:cs="Arial"/>
          <w:color w:val="1F3864"/>
        </w:rPr>
        <w:t>Welfare support on site</w:t>
      </w:r>
    </w:p>
    <w:p w14:paraId="5715485A" w14:textId="77777777" w:rsidR="00EC07CA" w:rsidRDefault="00EC07CA" w:rsidP="00EC07CA">
      <w:pPr>
        <w:numPr>
          <w:ilvl w:val="0"/>
          <w:numId w:val="15"/>
        </w:numPr>
        <w:suppressAutoHyphens/>
        <w:autoSpaceDN w:val="0"/>
        <w:spacing w:after="0" w:line="254" w:lineRule="auto"/>
        <w:rPr>
          <w:rFonts w:ascii="Nunito" w:eastAsia="Calibri" w:hAnsi="Nunito" w:cs="Arial"/>
          <w:color w:val="7030A0"/>
        </w:rPr>
      </w:pPr>
      <w:r>
        <w:rPr>
          <w:rFonts w:ascii="Nunito" w:eastAsia="Calibri" w:hAnsi="Nunito" w:cs="Arial"/>
          <w:color w:val="7030A0"/>
        </w:rPr>
        <w:t>Access to CBT sessions</w:t>
      </w:r>
    </w:p>
    <w:p w14:paraId="66857E62" w14:textId="77777777" w:rsidR="00EC07CA" w:rsidRDefault="00EC07CA" w:rsidP="00EC07CA">
      <w:pPr>
        <w:numPr>
          <w:ilvl w:val="0"/>
          <w:numId w:val="15"/>
        </w:numPr>
        <w:suppressAutoHyphens/>
        <w:autoSpaceDN w:val="0"/>
        <w:spacing w:after="0" w:line="254" w:lineRule="auto"/>
        <w:rPr>
          <w:rFonts w:ascii="Nunito" w:eastAsia="Calibri" w:hAnsi="Nunito" w:cs="Arial"/>
          <w:color w:val="538135"/>
        </w:rPr>
      </w:pPr>
      <w:r>
        <w:rPr>
          <w:rFonts w:ascii="Nunito" w:eastAsia="Calibri" w:hAnsi="Nunito" w:cs="Arial"/>
          <w:color w:val="538135"/>
        </w:rPr>
        <w:t>Sabbatical scheme</w:t>
      </w:r>
    </w:p>
    <w:p w14:paraId="2A4E5FB4" w14:textId="77777777" w:rsidR="00EC07CA" w:rsidRDefault="00EC07CA" w:rsidP="00EC07CA">
      <w:pPr>
        <w:numPr>
          <w:ilvl w:val="0"/>
          <w:numId w:val="15"/>
        </w:numPr>
        <w:suppressAutoHyphens/>
        <w:autoSpaceDN w:val="0"/>
        <w:spacing w:after="0" w:line="254" w:lineRule="auto"/>
        <w:rPr>
          <w:rFonts w:ascii="Nunito" w:eastAsia="Calibri" w:hAnsi="Nunito" w:cs="Arial"/>
          <w:color w:val="4472C4"/>
        </w:rPr>
      </w:pPr>
      <w:proofErr w:type="gramStart"/>
      <w:r>
        <w:rPr>
          <w:rFonts w:ascii="Nunito" w:eastAsia="Calibri" w:hAnsi="Nunito" w:cs="Arial"/>
          <w:color w:val="4472C4"/>
        </w:rPr>
        <w:t>A number of</w:t>
      </w:r>
      <w:proofErr w:type="gramEnd"/>
      <w:r>
        <w:rPr>
          <w:rFonts w:ascii="Nunito" w:eastAsia="Calibri" w:hAnsi="Nunito" w:cs="Arial"/>
          <w:color w:val="4472C4"/>
        </w:rPr>
        <w:t xml:space="preserve"> training and development courses to assist you with your career development – leadership, coaching and mentoring.</w:t>
      </w:r>
    </w:p>
    <w:p w14:paraId="1BBA37A9" w14:textId="77777777" w:rsidR="00EC07CA" w:rsidRDefault="00EC07CA" w:rsidP="00EC07CA">
      <w:pPr>
        <w:ind w:left="720"/>
        <w:rPr>
          <w:rFonts w:ascii="Nunito" w:eastAsia="Calibri" w:hAnsi="Nunito" w:cs="Arial"/>
          <w:color w:val="1F3864"/>
        </w:rPr>
      </w:pPr>
    </w:p>
    <w:p w14:paraId="51F61BDF" w14:textId="77777777" w:rsidR="00EC07CA" w:rsidRDefault="00EC07CA" w:rsidP="00EC07CA">
      <w:pPr>
        <w:jc w:val="both"/>
        <w:rPr>
          <w:rFonts w:ascii="Nunito" w:eastAsia="Calibri" w:hAnsi="Nunito" w:cs="Arial"/>
          <w:bCs/>
          <w:color w:val="1F3864"/>
        </w:rPr>
      </w:pPr>
      <w:r>
        <w:rPr>
          <w:rFonts w:ascii="Nunito" w:eastAsia="Calibri" w:hAnsi="Nunito" w:cs="Arial"/>
          <w:bCs/>
          <w:color w:val="1F3864"/>
        </w:rPr>
        <w:t xml:space="preserve">SAMS is part of the University of the Highlands &amp; Islands and holds an Athena SWAN Bronze award.  SAMS is currently working towards a silver award. </w:t>
      </w:r>
    </w:p>
    <w:p w14:paraId="7FBAC5CF" w14:textId="73FFEC97" w:rsidR="00EC07CA" w:rsidRDefault="00EC07CA" w:rsidP="00EC07CA">
      <w:pPr>
        <w:jc w:val="both"/>
        <w:rPr>
          <w:rFonts w:ascii="Nunito" w:eastAsia="Calibri" w:hAnsi="Nunito" w:cs="Arial"/>
          <w:bCs/>
          <w:color w:val="1F3864"/>
        </w:rPr>
      </w:pPr>
      <w:r>
        <w:rPr>
          <w:rFonts w:ascii="Nunito" w:eastAsia="Calibri" w:hAnsi="Nunito" w:cs="Arial"/>
          <w:bCs/>
          <w:color w:val="1F3864"/>
        </w:rPr>
        <w:t>As an Academic Partner of UHI, SAMS is designated as an educational establishment and subject to the provisions of the Protection of Children (Scotland) Act.  Certain roles may be subject to a satisfactory check by Disclosure (Scotland) as a condition of their appointment.</w:t>
      </w:r>
    </w:p>
    <w:p w14:paraId="3C246035" w14:textId="77777777" w:rsidR="0009442F" w:rsidRDefault="0009442F" w:rsidP="00EC07CA">
      <w:pPr>
        <w:jc w:val="both"/>
        <w:rPr>
          <w:rFonts w:ascii="Nunito" w:eastAsia="Calibri" w:hAnsi="Nunito" w:cs="Arial"/>
          <w:bCs/>
          <w:color w:val="1F3864"/>
        </w:rPr>
      </w:pPr>
    </w:p>
    <w:p w14:paraId="1059DC9F" w14:textId="0B2158AB" w:rsidR="00EC07CA" w:rsidRDefault="00EC07CA" w:rsidP="00EC07CA">
      <w:pPr>
        <w:shd w:val="clear" w:color="auto" w:fill="D9E2F3" w:themeFill="accent5" w:themeFillTint="33"/>
        <w:jc w:val="center"/>
        <w:rPr>
          <w:rFonts w:ascii="Nunito" w:eastAsia="Calibri" w:hAnsi="Nunito" w:cs="Arial"/>
          <w:bCs/>
          <w:color w:val="1F4E79" w:themeColor="accent1" w:themeShade="80"/>
        </w:rPr>
      </w:pPr>
      <w:bookmarkStart w:id="0" w:name="_Hlk131063779"/>
      <w:r>
        <w:rPr>
          <w:rFonts w:ascii="Nunito" w:eastAsia="Calibri" w:hAnsi="Nunito" w:cs="Arial"/>
          <w:bCs/>
          <w:color w:val="1F4E79" w:themeColor="accent1" w:themeShade="80"/>
        </w:rPr>
        <w:t xml:space="preserve">Applications must include CV and Cover Letter and should be sent electronically to </w:t>
      </w:r>
      <w:hyperlink r:id="rId8" w:history="1">
        <w:r>
          <w:rPr>
            <w:rStyle w:val="Hyperlink"/>
            <w:rFonts w:ascii="Nunito" w:eastAsia="Calibri" w:hAnsi="Nunito"/>
            <w:bCs/>
          </w:rPr>
          <w:t>recruitment@sams.ac.uk</w:t>
        </w:r>
      </w:hyperlink>
      <w:r>
        <w:rPr>
          <w:rFonts w:ascii="Nunito" w:eastAsia="Calibri" w:hAnsi="Nunito" w:cs="Arial"/>
          <w:bCs/>
          <w:color w:val="1F4E79" w:themeColor="accent1" w:themeShade="80"/>
        </w:rPr>
        <w:t xml:space="preserve"> quoting Job Ref. ‘D04/23.MS’ in the subject line.</w:t>
      </w:r>
    </w:p>
    <w:p w14:paraId="38C89585" w14:textId="2F206156" w:rsidR="00EC07CA" w:rsidRDefault="00EC07CA" w:rsidP="00EC07CA">
      <w:pPr>
        <w:shd w:val="clear" w:color="auto" w:fill="D9E2F3" w:themeFill="accent5" w:themeFillTint="33"/>
        <w:jc w:val="center"/>
        <w:rPr>
          <w:rFonts w:ascii="Nunito" w:eastAsia="Calibri" w:hAnsi="Nunito" w:cs="Arial"/>
          <w:b/>
          <w:color w:val="1F4E79" w:themeColor="accent1" w:themeShade="80"/>
        </w:rPr>
      </w:pPr>
      <w:r>
        <w:rPr>
          <w:rFonts w:ascii="Nunito" w:eastAsia="Calibri" w:hAnsi="Nunito" w:cs="Arial"/>
          <w:bCs/>
          <w:color w:val="1F4E79" w:themeColor="accent1" w:themeShade="80"/>
        </w:rPr>
        <w:t xml:space="preserve">The closing date for applications </w:t>
      </w:r>
      <w:r>
        <w:rPr>
          <w:rFonts w:ascii="Nunito" w:eastAsia="Calibri" w:hAnsi="Nunito" w:cs="Arial"/>
          <w:b/>
          <w:color w:val="1F4E79" w:themeColor="accent1" w:themeShade="80"/>
        </w:rPr>
        <w:t>12th May 2023</w:t>
      </w:r>
    </w:p>
    <w:p w14:paraId="2652616F" w14:textId="77A871E9" w:rsidR="00EC07CA" w:rsidRDefault="00EC07CA" w:rsidP="00EC07CA">
      <w:pPr>
        <w:shd w:val="clear" w:color="auto" w:fill="D9E2F3" w:themeFill="accent5" w:themeFillTint="33"/>
        <w:jc w:val="center"/>
        <w:rPr>
          <w:rFonts w:ascii="Nunito" w:eastAsia="Calibri" w:hAnsi="Nunito" w:cs="Arial"/>
          <w:b/>
          <w:color w:val="1F4E79" w:themeColor="accent1" w:themeShade="80"/>
          <w:shd w:val="clear" w:color="auto" w:fill="D9D9D9"/>
        </w:rPr>
      </w:pPr>
      <w:r>
        <w:rPr>
          <w:rFonts w:ascii="Nunito" w:eastAsia="Calibri" w:hAnsi="Nunito" w:cs="Arial"/>
          <w:b/>
          <w:color w:val="1F4E79" w:themeColor="accent1" w:themeShade="80"/>
        </w:rPr>
        <w:t>Interviews will be held by the beginning of June 2023</w:t>
      </w:r>
    </w:p>
    <w:bookmarkEnd w:id="0"/>
    <w:p w14:paraId="1AE9FB0A" w14:textId="11890104" w:rsidR="00EC07CA" w:rsidRDefault="00EC07CA" w:rsidP="00EC07CA">
      <w:pPr>
        <w:jc w:val="center"/>
        <w:rPr>
          <w:rFonts w:ascii="Nunito" w:eastAsia="Calibri" w:hAnsi="Nunito" w:cs="Arial"/>
          <w:bCs/>
          <w:i/>
          <w:color w:val="1F3864"/>
        </w:rPr>
      </w:pPr>
      <w:r>
        <w:rPr>
          <w:rFonts w:ascii="Nunito" w:eastAsia="Calibri" w:hAnsi="Nunito" w:cs="Arial"/>
          <w:bCs/>
          <w:i/>
          <w:color w:val="1F3864"/>
        </w:rPr>
        <w:t xml:space="preserve">Please note, we prefer to contact referees prior to </w:t>
      </w:r>
      <w:proofErr w:type="gramStart"/>
      <w:r>
        <w:rPr>
          <w:rFonts w:ascii="Nunito" w:eastAsia="Calibri" w:hAnsi="Nunito" w:cs="Arial"/>
          <w:bCs/>
          <w:i/>
          <w:color w:val="1F3864"/>
        </w:rPr>
        <w:t>interview</w:t>
      </w:r>
      <w:proofErr w:type="gramEnd"/>
    </w:p>
    <w:p w14:paraId="345CC978" w14:textId="77777777" w:rsidR="00EC07CA" w:rsidRDefault="00EC07CA" w:rsidP="00EC07CA">
      <w:pPr>
        <w:shd w:val="clear" w:color="auto" w:fill="1F4E79" w:themeFill="accent1" w:themeFillShade="80"/>
        <w:rPr>
          <w:rFonts w:ascii="Nunito" w:eastAsia="Times New Roman" w:hAnsi="Nunito" w:cs="Arial"/>
          <w:color w:val="FFFFFF"/>
        </w:rPr>
      </w:pPr>
      <w:r>
        <w:rPr>
          <w:rFonts w:ascii="Nunito" w:eastAsia="Calibri" w:hAnsi="Nunito" w:cs="Arial"/>
          <w:color w:val="FFFFFF"/>
        </w:rPr>
        <w:t>Guidance for Applicants </w:t>
      </w:r>
    </w:p>
    <w:p w14:paraId="66A9C693" w14:textId="77777777" w:rsidR="00EC07CA" w:rsidRPr="00EC07CA" w:rsidRDefault="00EC07CA" w:rsidP="00EC07CA">
      <w:pPr>
        <w:jc w:val="both"/>
        <w:rPr>
          <w:rFonts w:ascii="Nunito" w:hAnsi="Nunito" w:cs="Arial"/>
          <w:b/>
          <w:i/>
          <w:iCs/>
          <w:color w:val="1F3864"/>
        </w:rPr>
      </w:pPr>
      <w:r w:rsidRPr="00EC07CA">
        <w:rPr>
          <w:rFonts w:ascii="Nunito" w:hAnsi="Nunito" w:cs="Arial"/>
          <w:b/>
          <w:i/>
          <w:iCs/>
          <w:color w:val="1F3864"/>
        </w:rPr>
        <w:t>Applying from overseas</w:t>
      </w:r>
    </w:p>
    <w:p w14:paraId="1A33E845" w14:textId="77777777" w:rsidR="00EC07CA" w:rsidRDefault="00EC07CA" w:rsidP="00EC07CA">
      <w:pPr>
        <w:jc w:val="both"/>
        <w:rPr>
          <w:rFonts w:ascii="Nunito" w:hAnsi="Nunito" w:cs="Arial"/>
          <w:bCs/>
          <w:color w:val="1F3864"/>
        </w:rPr>
      </w:pPr>
      <w:r>
        <w:rPr>
          <w:rFonts w:ascii="Nunito" w:hAnsi="Nunito" w:cs="Arial"/>
          <w:bCs/>
          <w:color w:val="1F3864"/>
        </w:rPr>
        <w:t xml:space="preserve">Applications from outside the UK are welcomed; where you currently have rights to work in the UK, please confirm when applying.  Where you require sponsorship by an employer, please also advise when you apply.  There are also </w:t>
      </w:r>
      <w:proofErr w:type="gramStart"/>
      <w:r>
        <w:rPr>
          <w:rFonts w:ascii="Nunito" w:hAnsi="Nunito" w:cs="Arial"/>
          <w:bCs/>
          <w:color w:val="1F3864"/>
        </w:rPr>
        <w:t>a number of</w:t>
      </w:r>
      <w:proofErr w:type="gramEnd"/>
      <w:r>
        <w:rPr>
          <w:rFonts w:ascii="Nunito" w:hAnsi="Nunito" w:cs="Arial"/>
          <w:bCs/>
          <w:color w:val="1F3864"/>
        </w:rPr>
        <w:t xml:space="preserve"> independent visas candidates may be eligible to apply for.  All the details can be found here: </w:t>
      </w:r>
      <w:hyperlink r:id="rId9" w:history="1">
        <w:r>
          <w:rPr>
            <w:rStyle w:val="Hyperlink"/>
            <w:rFonts w:ascii="Nunito" w:hAnsi="Nunito" w:cs="Arial"/>
            <w:bCs/>
          </w:rPr>
          <w:t>https://www.gov.uk/browse/visas-immigration/work-visas</w:t>
        </w:r>
      </w:hyperlink>
      <w:r>
        <w:rPr>
          <w:rFonts w:ascii="Nunito" w:hAnsi="Nunito" w:cs="Arial"/>
          <w:bCs/>
          <w:color w:val="1F3864"/>
        </w:rPr>
        <w:t xml:space="preserve"> </w:t>
      </w:r>
    </w:p>
    <w:p w14:paraId="5DA33209" w14:textId="77777777" w:rsidR="00EC07CA" w:rsidRDefault="00EC07CA" w:rsidP="00EC07CA">
      <w:pPr>
        <w:jc w:val="both"/>
        <w:rPr>
          <w:rFonts w:ascii="Nunito" w:hAnsi="Nunito" w:cs="Arial"/>
          <w:bCs/>
          <w:color w:val="1F3864"/>
        </w:rPr>
      </w:pPr>
      <w:r>
        <w:rPr>
          <w:rFonts w:ascii="Nunito" w:hAnsi="Nunito" w:cs="Arial"/>
          <w:bCs/>
          <w:color w:val="1F3864"/>
        </w:rPr>
        <w:t>There are costs associated with working in the UK such as visas, health surcharges which you may wish to check out if you become a shortlisted candidate. The successful candidate will be responsible for their Visa and health surcharge costs.</w:t>
      </w:r>
    </w:p>
    <w:p w14:paraId="58C35B89" w14:textId="77777777" w:rsidR="00EC07CA" w:rsidRDefault="00EC07CA" w:rsidP="00EC07CA">
      <w:pPr>
        <w:shd w:val="clear" w:color="auto" w:fill="1F4E79" w:themeFill="accent1" w:themeFillShade="80"/>
        <w:rPr>
          <w:rFonts w:ascii="Nunito" w:hAnsi="Nunito" w:cs="Arial"/>
          <w:color w:val="FFFFFF"/>
        </w:rPr>
      </w:pPr>
      <w:r>
        <w:rPr>
          <w:rFonts w:ascii="Nunito" w:eastAsia="Calibri" w:hAnsi="Nunito" w:cs="Arial"/>
          <w:color w:val="FFFFFF"/>
        </w:rPr>
        <w:lastRenderedPageBreak/>
        <w:t>Your application – what are we looking for?</w:t>
      </w:r>
    </w:p>
    <w:p w14:paraId="599B6F8F" w14:textId="77777777" w:rsidR="00EC07CA" w:rsidRDefault="00EC07CA" w:rsidP="00EC07CA">
      <w:pPr>
        <w:jc w:val="both"/>
        <w:rPr>
          <w:rFonts w:ascii="Nunito" w:hAnsi="Nunito" w:cs="Arial"/>
          <w:color w:val="1F3864"/>
        </w:rPr>
      </w:pPr>
      <w:r>
        <w:rPr>
          <w:rFonts w:ascii="Nunito" w:hAnsi="Nunito"/>
          <w:color w:val="1F3864"/>
        </w:rPr>
        <w:t xml:space="preserve">We are looking for a full CV – please remember to document </w:t>
      </w:r>
      <w:r>
        <w:rPr>
          <w:rFonts w:ascii="Nunito" w:hAnsi="Nunito" w:cs="Arial"/>
          <w:bCs/>
          <w:color w:val="1F3864"/>
        </w:rPr>
        <w:t>all your relevant work experience, listed with the most recent first. You should also include your educational achievements with you most recent qualification first.  You should include skills and competencies gained from previous employment or education.  This should be specific to the job description.  </w:t>
      </w:r>
      <w:r>
        <w:rPr>
          <w:rFonts w:ascii="Nunito" w:hAnsi="Nunito" w:cs="Arial"/>
          <w:color w:val="1F3864"/>
        </w:rPr>
        <w:t>Also, p</w:t>
      </w:r>
      <w:r>
        <w:rPr>
          <w:rFonts w:ascii="Nunito" w:hAnsi="Nunito" w:cs="Arial"/>
          <w:bCs/>
          <w:color w:val="1F3864"/>
        </w:rPr>
        <w:t>lease include details of two referees, one referee at least from your current role, who we may contact if invited for interview.    </w:t>
      </w:r>
    </w:p>
    <w:p w14:paraId="3B13A428" w14:textId="77777777" w:rsidR="00EC07CA" w:rsidRDefault="00EC07CA" w:rsidP="00EC07CA">
      <w:pPr>
        <w:jc w:val="both"/>
        <w:rPr>
          <w:rFonts w:ascii="Nunito" w:hAnsi="Nunito" w:cs="Arial"/>
          <w:color w:val="1F3864"/>
        </w:rPr>
      </w:pPr>
      <w:r>
        <w:rPr>
          <w:rFonts w:ascii="Nunito" w:hAnsi="Nunito"/>
          <w:color w:val="1F3864"/>
        </w:rPr>
        <w:t xml:space="preserve">We enjoy reading cover letters and these are an important part of the application.  </w:t>
      </w:r>
      <w:r>
        <w:rPr>
          <w:rFonts w:ascii="Nunito" w:eastAsia="Calibri" w:hAnsi="Nunito" w:cs="Arial"/>
          <w:color w:val="1F3864"/>
        </w:rPr>
        <w:t>In the letter, connect your past accomplishments with the requirements listed in the job description. Focus on your most relevant experience, qualifications, and skills. Where possible, quantify your accomplishments with facts and data.  </w:t>
      </w:r>
    </w:p>
    <w:p w14:paraId="7B8D58E3" w14:textId="77777777" w:rsidR="00EC07CA" w:rsidRDefault="00EC07CA" w:rsidP="00EC07CA">
      <w:pPr>
        <w:spacing w:before="100" w:beforeAutospacing="1" w:after="100" w:afterAutospacing="1"/>
        <w:ind w:left="720"/>
        <w:jc w:val="both"/>
        <w:rPr>
          <w:rFonts w:ascii="Nunito" w:hAnsi="Nunito" w:cs="Arial"/>
          <w:color w:val="1F3864"/>
        </w:rPr>
      </w:pPr>
      <w:r>
        <w:rPr>
          <w:rFonts w:ascii="Nunito" w:hAnsi="Nunito" w:cs="Arial"/>
          <w:b/>
          <w:bCs/>
          <w:i/>
          <w:iCs/>
          <w:color w:val="1F3864"/>
        </w:rPr>
        <w:t>Useful links </w:t>
      </w:r>
    </w:p>
    <w:p w14:paraId="7897EBCE" w14:textId="77777777" w:rsidR="00EC07CA" w:rsidRDefault="000D2991" w:rsidP="00EC07CA">
      <w:pPr>
        <w:numPr>
          <w:ilvl w:val="0"/>
          <w:numId w:val="16"/>
        </w:numPr>
        <w:spacing w:before="100" w:beforeAutospacing="1" w:after="100" w:afterAutospacing="1" w:line="254" w:lineRule="auto"/>
        <w:jc w:val="both"/>
        <w:rPr>
          <w:rFonts w:ascii="Nunito" w:hAnsi="Nunito" w:cs="Arial"/>
          <w:color w:val="1F3864"/>
        </w:rPr>
      </w:pPr>
      <w:hyperlink r:id="rId10" w:history="1">
        <w:r w:rsidR="00EC07CA">
          <w:rPr>
            <w:rStyle w:val="Hyperlink"/>
            <w:rFonts w:ascii="Nunito" w:hAnsi="Nunito" w:cs="Arial"/>
            <w:bCs/>
          </w:rPr>
          <w:t>How to write a flawless cover letter</w:t>
        </w:r>
      </w:hyperlink>
      <w:r w:rsidR="00EC07CA">
        <w:rPr>
          <w:rFonts w:ascii="Nunito" w:hAnsi="Nunito" w:cs="Arial"/>
          <w:bCs/>
          <w:color w:val="1F3864"/>
        </w:rPr>
        <w:t> </w:t>
      </w:r>
      <w:r w:rsidR="00EC07CA">
        <w:rPr>
          <w:rFonts w:ascii="Nunito" w:eastAsia="Calibri" w:hAnsi="Nunito" w:cs="Arial"/>
          <w:bCs/>
          <w:color w:val="1F3864"/>
        </w:rPr>
        <w:t>(please right click and select open in new tab)</w:t>
      </w:r>
    </w:p>
    <w:p w14:paraId="773E3B0A" w14:textId="77777777" w:rsidR="00EC07CA" w:rsidRDefault="000D2991" w:rsidP="00EC07CA">
      <w:pPr>
        <w:numPr>
          <w:ilvl w:val="0"/>
          <w:numId w:val="16"/>
        </w:numPr>
        <w:spacing w:before="100" w:beforeAutospacing="1" w:after="100" w:afterAutospacing="1" w:line="254" w:lineRule="auto"/>
        <w:jc w:val="both"/>
        <w:rPr>
          <w:rFonts w:ascii="Nunito" w:hAnsi="Nunito" w:cs="Arial"/>
          <w:color w:val="1F3864"/>
        </w:rPr>
      </w:pPr>
      <w:hyperlink r:id="rId11" w:history="1">
        <w:r w:rsidR="00EC07CA">
          <w:rPr>
            <w:rStyle w:val="Hyperlink"/>
            <w:rFonts w:ascii="Nunito" w:hAnsi="Nunito" w:cs="Arial"/>
            <w:bCs/>
          </w:rPr>
          <w:t>How to write a CV</w:t>
        </w:r>
      </w:hyperlink>
      <w:r w:rsidR="00EC07CA">
        <w:rPr>
          <w:rFonts w:ascii="Nunito" w:hAnsi="Nunito" w:cs="Arial"/>
          <w:bCs/>
          <w:color w:val="1F3864"/>
        </w:rPr>
        <w:t> (please right click and select open in new tab)</w:t>
      </w:r>
    </w:p>
    <w:p w14:paraId="732B7209" w14:textId="577640B8" w:rsidR="007E3432" w:rsidRDefault="007E3432" w:rsidP="006A20A1">
      <w:pPr>
        <w:jc w:val="both"/>
        <w:rPr>
          <w:rFonts w:ascii="Nunito" w:hAnsi="Nunito"/>
          <w:color w:val="002060"/>
        </w:rPr>
      </w:pPr>
    </w:p>
    <w:p w14:paraId="2BDF993E" w14:textId="77777777" w:rsidR="007E3432" w:rsidRPr="008A6C3C" w:rsidRDefault="007E3432" w:rsidP="006A20A1">
      <w:pPr>
        <w:jc w:val="both"/>
        <w:rPr>
          <w:rFonts w:ascii="Nunito" w:hAnsi="Nunito"/>
          <w:color w:val="002060"/>
        </w:rPr>
      </w:pPr>
    </w:p>
    <w:sectPr w:rsidR="007E3432" w:rsidRPr="008A6C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w:altName w:val="Nunito"/>
    <w:panose1 w:val="00000500000000000000"/>
    <w:charset w:val="4D"/>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627"/>
    <w:multiLevelType w:val="hybridMultilevel"/>
    <w:tmpl w:val="AEC2F34C"/>
    <w:lvl w:ilvl="0" w:tplc="3D44D76A">
      <w:start w:val="1"/>
      <w:numFmt w:val="bullet"/>
      <w:lvlText w:val=""/>
      <w:lvlJc w:val="left"/>
      <w:pPr>
        <w:ind w:left="357" w:hanging="357"/>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 w15:restartNumberingAfterBreak="0">
    <w:nsid w:val="0705780B"/>
    <w:multiLevelType w:val="hybridMultilevel"/>
    <w:tmpl w:val="FC108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A45907"/>
    <w:multiLevelType w:val="hybridMultilevel"/>
    <w:tmpl w:val="577EF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8B3215"/>
    <w:multiLevelType w:val="hybridMultilevel"/>
    <w:tmpl w:val="0EBA3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26A86"/>
    <w:multiLevelType w:val="hybridMultilevel"/>
    <w:tmpl w:val="ADA28F2A"/>
    <w:lvl w:ilvl="0" w:tplc="BA20D382">
      <w:start w:val="1"/>
      <w:numFmt w:val="bullet"/>
      <w:lvlText w:val=""/>
      <w:lvlJc w:val="left"/>
      <w:pPr>
        <w:ind w:left="357" w:hanging="357"/>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3DC02F9B"/>
    <w:multiLevelType w:val="hybridMultilevel"/>
    <w:tmpl w:val="38A8E88C"/>
    <w:lvl w:ilvl="0" w:tplc="914E04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EC2EB9"/>
    <w:multiLevelType w:val="multilevel"/>
    <w:tmpl w:val="379E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917FA0"/>
    <w:multiLevelType w:val="hybridMultilevel"/>
    <w:tmpl w:val="F45E802C"/>
    <w:lvl w:ilvl="0" w:tplc="0D3CF1E2">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9E8268A"/>
    <w:multiLevelType w:val="hybridMultilevel"/>
    <w:tmpl w:val="62EC5550"/>
    <w:lvl w:ilvl="0" w:tplc="0D3CF1E2">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FE44CF"/>
    <w:multiLevelType w:val="hybridMultilevel"/>
    <w:tmpl w:val="0586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2B60E1"/>
    <w:multiLevelType w:val="hybridMultilevel"/>
    <w:tmpl w:val="B57C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6742773">
    <w:abstractNumId w:val="10"/>
  </w:num>
  <w:num w:numId="2" w16cid:durableId="2109037576">
    <w:abstractNumId w:val="5"/>
  </w:num>
  <w:num w:numId="3" w16cid:durableId="2044281728">
    <w:abstractNumId w:val="2"/>
  </w:num>
  <w:num w:numId="4" w16cid:durableId="156963006">
    <w:abstractNumId w:val="1"/>
  </w:num>
  <w:num w:numId="5" w16cid:durableId="2141914234">
    <w:abstractNumId w:val="8"/>
  </w:num>
  <w:num w:numId="6" w16cid:durableId="545607264">
    <w:abstractNumId w:val="6"/>
  </w:num>
  <w:num w:numId="7" w16cid:durableId="1024593590">
    <w:abstractNumId w:val="0"/>
  </w:num>
  <w:num w:numId="8" w16cid:durableId="192545504">
    <w:abstractNumId w:val="11"/>
  </w:num>
  <w:num w:numId="9" w16cid:durableId="1578132185">
    <w:abstractNumId w:val="4"/>
  </w:num>
  <w:num w:numId="10" w16cid:durableId="1532378170">
    <w:abstractNumId w:val="9"/>
  </w:num>
  <w:num w:numId="11" w16cid:durableId="107554063">
    <w:abstractNumId w:val="7"/>
  </w:num>
  <w:num w:numId="12" w16cid:durableId="362441721">
    <w:abstractNumId w:val="12"/>
  </w:num>
  <w:num w:numId="13" w16cid:durableId="1987318020">
    <w:abstractNumId w:val="3"/>
  </w:num>
  <w:num w:numId="14" w16cid:durableId="700476503">
    <w:abstractNumId w:val="12"/>
  </w:num>
  <w:num w:numId="15" w16cid:durableId="1919095164">
    <w:abstractNumId w:val="9"/>
  </w:num>
  <w:num w:numId="16" w16cid:durableId="474415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0A1"/>
    <w:rsid w:val="00011040"/>
    <w:rsid w:val="00033021"/>
    <w:rsid w:val="00070CFC"/>
    <w:rsid w:val="0009442F"/>
    <w:rsid w:val="000D220C"/>
    <w:rsid w:val="000D2991"/>
    <w:rsid w:val="000F2BD1"/>
    <w:rsid w:val="0022240D"/>
    <w:rsid w:val="0025502D"/>
    <w:rsid w:val="002721F6"/>
    <w:rsid w:val="002A40FA"/>
    <w:rsid w:val="002C2F58"/>
    <w:rsid w:val="002C4A9C"/>
    <w:rsid w:val="0036237B"/>
    <w:rsid w:val="00393BB4"/>
    <w:rsid w:val="00394912"/>
    <w:rsid w:val="003C4FDE"/>
    <w:rsid w:val="003E4A6A"/>
    <w:rsid w:val="004211D9"/>
    <w:rsid w:val="00453088"/>
    <w:rsid w:val="00491FB6"/>
    <w:rsid w:val="004A2591"/>
    <w:rsid w:val="004A6CD6"/>
    <w:rsid w:val="004A7312"/>
    <w:rsid w:val="005035A8"/>
    <w:rsid w:val="00521143"/>
    <w:rsid w:val="00563099"/>
    <w:rsid w:val="00591DC8"/>
    <w:rsid w:val="005A5A39"/>
    <w:rsid w:val="005A5B52"/>
    <w:rsid w:val="006A15BC"/>
    <w:rsid w:val="006A20A1"/>
    <w:rsid w:val="006F2F4E"/>
    <w:rsid w:val="007073A0"/>
    <w:rsid w:val="007C34AF"/>
    <w:rsid w:val="007D0CF4"/>
    <w:rsid w:val="007E3432"/>
    <w:rsid w:val="007F78A7"/>
    <w:rsid w:val="0081238F"/>
    <w:rsid w:val="00866F29"/>
    <w:rsid w:val="00867336"/>
    <w:rsid w:val="00874A69"/>
    <w:rsid w:val="008A6C3C"/>
    <w:rsid w:val="008D4602"/>
    <w:rsid w:val="008D65C5"/>
    <w:rsid w:val="00923996"/>
    <w:rsid w:val="00987A91"/>
    <w:rsid w:val="009C43D9"/>
    <w:rsid w:val="009F3882"/>
    <w:rsid w:val="00A47D34"/>
    <w:rsid w:val="00AB55F7"/>
    <w:rsid w:val="00AD64F3"/>
    <w:rsid w:val="00B27B69"/>
    <w:rsid w:val="00B4715F"/>
    <w:rsid w:val="00B723E1"/>
    <w:rsid w:val="00BA10F3"/>
    <w:rsid w:val="00BB3392"/>
    <w:rsid w:val="00BC1A16"/>
    <w:rsid w:val="00BC1E78"/>
    <w:rsid w:val="00BC210F"/>
    <w:rsid w:val="00BC31CE"/>
    <w:rsid w:val="00BD7A3A"/>
    <w:rsid w:val="00BF3B71"/>
    <w:rsid w:val="00C140F1"/>
    <w:rsid w:val="00CF3F0D"/>
    <w:rsid w:val="00D17E47"/>
    <w:rsid w:val="00D20AC4"/>
    <w:rsid w:val="00DA0F74"/>
    <w:rsid w:val="00DA1556"/>
    <w:rsid w:val="00DA202F"/>
    <w:rsid w:val="00DC1B92"/>
    <w:rsid w:val="00DC6335"/>
    <w:rsid w:val="00E045A3"/>
    <w:rsid w:val="00EB0154"/>
    <w:rsid w:val="00EB1DD7"/>
    <w:rsid w:val="00EB6B04"/>
    <w:rsid w:val="00EB799E"/>
    <w:rsid w:val="00EC07CA"/>
    <w:rsid w:val="00F05150"/>
    <w:rsid w:val="00F43020"/>
    <w:rsid w:val="00F964F3"/>
    <w:rsid w:val="00FA326A"/>
    <w:rsid w:val="00FB5DEA"/>
    <w:rsid w:val="00FF0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5E5B"/>
  <w15:chartTrackingRefBased/>
  <w15:docId w15:val="{6A7233E7-EC1B-475D-923C-E0442E55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0A1"/>
    <w:rPr>
      <w:rFonts w:eastAsiaTheme="minorEastAsia"/>
    </w:rPr>
  </w:style>
  <w:style w:type="paragraph" w:styleId="Heading1">
    <w:name w:val="heading 1"/>
    <w:basedOn w:val="Normal"/>
    <w:next w:val="Normal"/>
    <w:link w:val="Heading1Char"/>
    <w:uiPriority w:val="9"/>
    <w:qFormat/>
    <w:rsid w:val="006A20A1"/>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0A1"/>
    <w:rPr>
      <w:rFonts w:asciiTheme="majorHAnsi" w:eastAsiaTheme="majorEastAsia" w:hAnsiTheme="majorHAnsi" w:cstheme="majorBidi"/>
      <w:color w:val="1F4E79" w:themeColor="accent1" w:themeShade="80"/>
      <w:sz w:val="36"/>
      <w:szCs w:val="36"/>
    </w:rPr>
  </w:style>
  <w:style w:type="paragraph" w:styleId="NoSpacing">
    <w:name w:val="No Spacing"/>
    <w:uiPriority w:val="1"/>
    <w:qFormat/>
    <w:rsid w:val="006A20A1"/>
    <w:pPr>
      <w:spacing w:after="0" w:line="240" w:lineRule="auto"/>
    </w:pPr>
    <w:rPr>
      <w:rFonts w:eastAsiaTheme="minorEastAsia"/>
    </w:rPr>
  </w:style>
  <w:style w:type="table" w:styleId="TableGrid">
    <w:name w:val="Table Grid"/>
    <w:basedOn w:val="TableNormal"/>
    <w:rsid w:val="006A20A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20A1"/>
    <w:pPr>
      <w:spacing w:after="0" w:line="240" w:lineRule="auto"/>
      <w:ind w:left="720"/>
      <w:contextualSpacing/>
    </w:pPr>
    <w:rPr>
      <w:rFonts w:ascii="Times New Roman" w:eastAsia="Times New Roman" w:hAnsi="Times New Roman" w:cs="Times New Roman"/>
      <w:bCs/>
      <w:sz w:val="24"/>
      <w:szCs w:val="24"/>
    </w:rPr>
  </w:style>
  <w:style w:type="character" w:styleId="Hyperlink">
    <w:name w:val="Hyperlink"/>
    <w:basedOn w:val="DefaultParagraphFont"/>
    <w:uiPriority w:val="99"/>
    <w:unhideWhenUsed/>
    <w:rsid w:val="006A20A1"/>
    <w:rPr>
      <w:color w:val="0563C1" w:themeColor="hyperlink"/>
      <w:u w:val="single"/>
    </w:rPr>
  </w:style>
  <w:style w:type="character" w:styleId="CommentReference">
    <w:name w:val="annotation reference"/>
    <w:basedOn w:val="DefaultParagraphFont"/>
    <w:uiPriority w:val="99"/>
    <w:semiHidden/>
    <w:unhideWhenUsed/>
    <w:rsid w:val="00BC31CE"/>
    <w:rPr>
      <w:sz w:val="16"/>
      <w:szCs w:val="16"/>
    </w:rPr>
  </w:style>
  <w:style w:type="paragraph" w:styleId="CommentText">
    <w:name w:val="annotation text"/>
    <w:basedOn w:val="Normal"/>
    <w:link w:val="CommentTextChar"/>
    <w:uiPriority w:val="99"/>
    <w:unhideWhenUsed/>
    <w:rsid w:val="00BC31CE"/>
    <w:pPr>
      <w:spacing w:line="240" w:lineRule="auto"/>
    </w:pPr>
    <w:rPr>
      <w:sz w:val="20"/>
      <w:szCs w:val="20"/>
    </w:rPr>
  </w:style>
  <w:style w:type="character" w:customStyle="1" w:styleId="CommentTextChar">
    <w:name w:val="Comment Text Char"/>
    <w:basedOn w:val="DefaultParagraphFont"/>
    <w:link w:val="CommentText"/>
    <w:uiPriority w:val="99"/>
    <w:rsid w:val="00BC31C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C31CE"/>
    <w:rPr>
      <w:b/>
      <w:bCs/>
    </w:rPr>
  </w:style>
  <w:style w:type="character" w:customStyle="1" w:styleId="CommentSubjectChar">
    <w:name w:val="Comment Subject Char"/>
    <w:basedOn w:val="CommentTextChar"/>
    <w:link w:val="CommentSubject"/>
    <w:uiPriority w:val="99"/>
    <w:semiHidden/>
    <w:rsid w:val="00BC31CE"/>
    <w:rPr>
      <w:rFonts w:eastAsiaTheme="minorEastAsia"/>
      <w:b/>
      <w:bCs/>
      <w:sz w:val="20"/>
      <w:szCs w:val="20"/>
    </w:rPr>
  </w:style>
  <w:style w:type="character" w:styleId="FollowedHyperlink">
    <w:name w:val="FollowedHyperlink"/>
    <w:basedOn w:val="DefaultParagraphFont"/>
    <w:uiPriority w:val="99"/>
    <w:semiHidden/>
    <w:unhideWhenUsed/>
    <w:rsid w:val="00BC31CE"/>
    <w:rPr>
      <w:color w:val="954F72" w:themeColor="followedHyperlink"/>
      <w:u w:val="single"/>
    </w:rPr>
  </w:style>
  <w:style w:type="paragraph" w:styleId="NormalWeb">
    <w:name w:val="Normal (Web)"/>
    <w:basedOn w:val="Normal"/>
    <w:unhideWhenUsed/>
    <w:rsid w:val="00BA10F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A6C3C"/>
    <w:rPr>
      <w:color w:val="605E5C"/>
      <w:shd w:val="clear" w:color="auto" w:fill="E1DFDD"/>
    </w:rPr>
  </w:style>
  <w:style w:type="paragraph" w:styleId="Revision">
    <w:name w:val="Revision"/>
    <w:hidden/>
    <w:uiPriority w:val="99"/>
    <w:semiHidden/>
    <w:rsid w:val="00DC1B92"/>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14652">
      <w:bodyDiv w:val="1"/>
      <w:marLeft w:val="0"/>
      <w:marRight w:val="0"/>
      <w:marTop w:val="0"/>
      <w:marBottom w:val="0"/>
      <w:divBdr>
        <w:top w:val="none" w:sz="0" w:space="0" w:color="auto"/>
        <w:left w:val="none" w:sz="0" w:space="0" w:color="auto"/>
        <w:bottom w:val="none" w:sz="0" w:space="0" w:color="auto"/>
        <w:right w:val="none" w:sz="0" w:space="0" w:color="auto"/>
      </w:divBdr>
    </w:div>
    <w:div w:id="749891918">
      <w:bodyDiv w:val="1"/>
      <w:marLeft w:val="0"/>
      <w:marRight w:val="0"/>
      <w:marTop w:val="0"/>
      <w:marBottom w:val="0"/>
      <w:divBdr>
        <w:top w:val="none" w:sz="0" w:space="0" w:color="auto"/>
        <w:left w:val="none" w:sz="0" w:space="0" w:color="auto"/>
        <w:bottom w:val="none" w:sz="0" w:space="0" w:color="auto"/>
        <w:right w:val="none" w:sz="0" w:space="0" w:color="auto"/>
      </w:divBdr>
    </w:div>
    <w:div w:id="1734229182">
      <w:bodyDiv w:val="1"/>
      <w:marLeft w:val="0"/>
      <w:marRight w:val="0"/>
      <w:marTop w:val="0"/>
      <w:marBottom w:val="0"/>
      <w:divBdr>
        <w:top w:val="none" w:sz="0" w:space="0" w:color="auto"/>
        <w:left w:val="none" w:sz="0" w:space="0" w:color="auto"/>
        <w:bottom w:val="none" w:sz="0" w:space="0" w:color="auto"/>
        <w:right w:val="none" w:sz="0" w:space="0" w:color="auto"/>
      </w:divBdr>
    </w:div>
    <w:div w:id="178345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ams.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ms.ac.uk/stud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411370772" TargetMode="External"/><Relationship Id="rId11" Type="http://schemas.openxmlformats.org/officeDocument/2006/relationships/hyperlink" Target="https://www.reed.co.uk/career-advice/how-to-write-a-cv/" TargetMode="External"/><Relationship Id="rId5" Type="http://schemas.openxmlformats.org/officeDocument/2006/relationships/hyperlink" Target="https://www.sams.ac.uk/science/blue-economy/" TargetMode="External"/><Relationship Id="rId10" Type="http://schemas.openxmlformats.org/officeDocument/2006/relationships/hyperlink" Target="https://career-advice.jobs.ac.uk/cv-and-cover-letter-advice/how-to-write-a-flawless-cover-letter-in-2020/" TargetMode="External"/><Relationship Id="rId4" Type="http://schemas.openxmlformats.org/officeDocument/2006/relationships/webSettings" Target="webSettings.xml"/><Relationship Id="rId9" Type="http://schemas.openxmlformats.org/officeDocument/2006/relationships/hyperlink" Target="https://www.gov.uk/browse/visas-immigration/work-vis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2258</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SAMS</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Cullen</dc:creator>
  <cp:keywords/>
  <dc:description/>
  <cp:lastModifiedBy>Amy Gibb</cp:lastModifiedBy>
  <cp:revision>5</cp:revision>
  <cp:lastPrinted>2023-03-23T12:58:00Z</cp:lastPrinted>
  <dcterms:created xsi:type="dcterms:W3CDTF">2023-03-30T09:59:00Z</dcterms:created>
  <dcterms:modified xsi:type="dcterms:W3CDTF">2023-03-30T11:32:00Z</dcterms:modified>
</cp:coreProperties>
</file>