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F0A3" w14:textId="7807C8A4" w:rsidR="00C0135B" w:rsidRDefault="00C0135B" w:rsidP="00BD3811">
      <w:pPr>
        <w:jc w:val="center"/>
        <w:outlineLvl w:val="0"/>
        <w:rPr>
          <w:rFonts w:ascii="Nunito" w:hAnsi="Nunito" w:cs="Arial"/>
          <w:b/>
          <w:color w:val="1F3864"/>
          <w:sz w:val="32"/>
          <w:szCs w:val="32"/>
          <w:lang w:val="en-GB"/>
        </w:rPr>
      </w:pPr>
      <w:bookmarkStart w:id="0" w:name="_Hlk32579032"/>
      <w:r w:rsidRPr="00C0135B">
        <w:rPr>
          <w:rFonts w:ascii="Nunito" w:hAnsi="Nunito" w:cs="Arial"/>
          <w:b/>
          <w:color w:val="1F3864"/>
          <w:sz w:val="32"/>
          <w:szCs w:val="32"/>
          <w:lang w:val="en-GB"/>
        </w:rPr>
        <w:t>Senior PDRA Physical Oceanography</w:t>
      </w:r>
    </w:p>
    <w:p w14:paraId="082BCB01" w14:textId="3FE03AEA" w:rsidR="00BD3811" w:rsidRPr="00A10BB7" w:rsidRDefault="00BD3811" w:rsidP="00BD3811">
      <w:pPr>
        <w:jc w:val="center"/>
        <w:outlineLvl w:val="0"/>
        <w:rPr>
          <w:rFonts w:ascii="Nunito" w:hAnsi="Nunito" w:cs="Arial"/>
          <w:b/>
          <w:color w:val="1F3864"/>
          <w:sz w:val="32"/>
          <w:szCs w:val="32"/>
          <w:lang w:val="en-GB"/>
        </w:rPr>
      </w:pPr>
      <w:r w:rsidRPr="00A10BB7">
        <w:rPr>
          <w:rFonts w:ascii="Nunito" w:hAnsi="Nunito" w:cs="Arial"/>
          <w:b/>
          <w:color w:val="1F3864"/>
          <w:sz w:val="32"/>
          <w:szCs w:val="32"/>
          <w:lang w:val="en-GB"/>
        </w:rPr>
        <w:t xml:space="preserve">Job Description </w:t>
      </w:r>
    </w:p>
    <w:p w14:paraId="13178D3A" w14:textId="77777777" w:rsidR="00BD3811" w:rsidRPr="00A10BB7" w:rsidRDefault="00BD3811" w:rsidP="00BD3811">
      <w:pPr>
        <w:jc w:val="both"/>
        <w:rPr>
          <w:rFonts w:ascii="Arial" w:hAnsi="Arial" w:cs="Arial"/>
          <w:bCs/>
          <w:color w:val="1F3864"/>
          <w:sz w:val="22"/>
          <w:lang w:val="en-GB"/>
        </w:rPr>
      </w:pPr>
    </w:p>
    <w:p w14:paraId="0991B5D4" w14:textId="77777777" w:rsidR="00BD3811" w:rsidRPr="00A10BB7" w:rsidRDefault="00BD3811" w:rsidP="00BD3811">
      <w:pPr>
        <w:rPr>
          <w:rFonts w:ascii="Arial" w:hAnsi="Arial" w:cs="Arial"/>
          <w:bCs/>
          <w:color w:val="1F3864"/>
          <w:sz w:val="22"/>
          <w:lang w:val="en-GB"/>
        </w:rPr>
      </w:pPr>
    </w:p>
    <w:p w14:paraId="35F92BA1" w14:textId="77777777" w:rsidR="00BD3811" w:rsidRPr="00C0135B" w:rsidRDefault="00BD3811" w:rsidP="00BD3811">
      <w:pPr>
        <w:rPr>
          <w:rFonts w:ascii="Nunito" w:hAnsi="Nunito" w:cs="Arial"/>
          <w:b/>
          <w:color w:val="1F3864"/>
          <w:sz w:val="22"/>
          <w:lang w:val="en-GB"/>
        </w:rPr>
      </w:pPr>
      <w:r w:rsidRPr="00C0135B">
        <w:rPr>
          <w:rFonts w:ascii="Nunito" w:hAnsi="Nunito" w:cs="Arial"/>
          <w:b/>
          <w:color w:val="1F3864"/>
          <w:sz w:val="22"/>
          <w:lang w:val="en-GB"/>
        </w:rPr>
        <w:t>1. Job Details</w:t>
      </w:r>
    </w:p>
    <w:p w14:paraId="60143107" w14:textId="77777777" w:rsidR="00BD3811" w:rsidRPr="00A10BB7" w:rsidRDefault="00BD3811" w:rsidP="00BD3811">
      <w:pPr>
        <w:rPr>
          <w:rFonts w:ascii="Arial" w:hAnsi="Arial" w:cs="Arial"/>
          <w:bCs/>
          <w:color w:val="1F3864"/>
          <w:sz w:val="22"/>
          <w:lang w:val="en-G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35"/>
        <w:gridCol w:w="1559"/>
        <w:gridCol w:w="2552"/>
      </w:tblGrid>
      <w:tr w:rsidR="000B0954" w:rsidRPr="00A10BB7" w14:paraId="10984920" w14:textId="77777777" w:rsidTr="00A10BB7">
        <w:tc>
          <w:tcPr>
            <w:tcW w:w="1843" w:type="dxa"/>
            <w:shd w:val="clear" w:color="auto" w:fill="DEEAF6"/>
          </w:tcPr>
          <w:p w14:paraId="01A9D58E" w14:textId="77777777" w:rsidR="00BD3811" w:rsidRPr="00A10BB7" w:rsidRDefault="00BD3811" w:rsidP="001F76A5">
            <w:pPr>
              <w:rPr>
                <w:rFonts w:ascii="Nunito" w:hAnsi="Nunito" w:cs="Arial"/>
                <w:bCs/>
                <w:color w:val="1F3864"/>
                <w:sz w:val="22"/>
                <w:lang w:val="en-GB"/>
              </w:rPr>
            </w:pPr>
            <w:r w:rsidRPr="00A10BB7">
              <w:rPr>
                <w:rFonts w:ascii="Nunito" w:hAnsi="Nunito" w:cs="Arial"/>
                <w:bCs/>
                <w:color w:val="1F3864"/>
                <w:sz w:val="22"/>
                <w:lang w:val="en-GB"/>
              </w:rPr>
              <w:t xml:space="preserve">Job Title: </w:t>
            </w:r>
          </w:p>
          <w:p w14:paraId="6B724D4C" w14:textId="77777777" w:rsidR="00BD3811" w:rsidRPr="00A10BB7" w:rsidRDefault="00BD3811" w:rsidP="001F76A5">
            <w:pPr>
              <w:rPr>
                <w:rFonts w:ascii="Nunito" w:hAnsi="Nunito" w:cs="Arial"/>
                <w:bCs/>
                <w:color w:val="1F3864"/>
                <w:sz w:val="22"/>
                <w:lang w:val="en-GB"/>
              </w:rPr>
            </w:pPr>
          </w:p>
        </w:tc>
        <w:tc>
          <w:tcPr>
            <w:tcW w:w="2335" w:type="dxa"/>
            <w:shd w:val="clear" w:color="auto" w:fill="auto"/>
          </w:tcPr>
          <w:p w14:paraId="1B0C5CF7" w14:textId="7FE912A6" w:rsidR="00BD3811" w:rsidRPr="00A10BB7" w:rsidRDefault="00493144" w:rsidP="001F76A5">
            <w:pPr>
              <w:rPr>
                <w:rFonts w:ascii="Nunito" w:hAnsi="Nunito" w:cs="Arial"/>
                <w:bCs/>
                <w:color w:val="1F3864"/>
                <w:sz w:val="22"/>
                <w:lang w:val="en-GB"/>
              </w:rPr>
            </w:pPr>
            <w:r>
              <w:rPr>
                <w:rFonts w:ascii="Nunito" w:hAnsi="Nunito" w:cs="Arial"/>
                <w:bCs/>
                <w:color w:val="1F3864"/>
                <w:sz w:val="22"/>
                <w:lang w:val="en-GB"/>
              </w:rPr>
              <w:t xml:space="preserve">Senior </w:t>
            </w:r>
            <w:r w:rsidR="00F61E2A" w:rsidRPr="00A10BB7">
              <w:rPr>
                <w:rFonts w:ascii="Nunito" w:hAnsi="Nunito" w:cs="Arial"/>
                <w:bCs/>
                <w:color w:val="1F3864"/>
                <w:sz w:val="22"/>
                <w:lang w:val="en-GB"/>
              </w:rPr>
              <w:t>PDRA Physical Oceanography</w:t>
            </w:r>
          </w:p>
        </w:tc>
        <w:tc>
          <w:tcPr>
            <w:tcW w:w="1492" w:type="dxa"/>
            <w:shd w:val="clear" w:color="auto" w:fill="DEEAF6"/>
          </w:tcPr>
          <w:p w14:paraId="44573497" w14:textId="33A380CD" w:rsidR="00BD3811" w:rsidRPr="00A10BB7" w:rsidRDefault="00EC18B4" w:rsidP="001F76A5">
            <w:pPr>
              <w:rPr>
                <w:rFonts w:ascii="Nunito" w:hAnsi="Nunito" w:cs="Arial"/>
                <w:bCs/>
                <w:color w:val="1F3864"/>
                <w:sz w:val="22"/>
                <w:lang w:val="en-GB"/>
              </w:rPr>
            </w:pPr>
            <w:r w:rsidRPr="00A10BB7">
              <w:rPr>
                <w:rFonts w:ascii="Nunito" w:hAnsi="Nunito" w:cs="Arial"/>
                <w:bCs/>
                <w:color w:val="1F3864"/>
                <w:sz w:val="22"/>
                <w:lang w:val="en-GB"/>
              </w:rPr>
              <w:t>Job Family</w:t>
            </w:r>
            <w:r w:rsidR="00344C8C">
              <w:rPr>
                <w:rFonts w:ascii="Nunito" w:hAnsi="Nunito" w:cs="Arial"/>
                <w:bCs/>
                <w:color w:val="1F3864"/>
                <w:sz w:val="22"/>
                <w:lang w:val="en-GB"/>
              </w:rPr>
              <w:t>:</w:t>
            </w:r>
          </w:p>
        </w:tc>
        <w:tc>
          <w:tcPr>
            <w:tcW w:w="2552" w:type="dxa"/>
            <w:shd w:val="clear" w:color="auto" w:fill="auto"/>
          </w:tcPr>
          <w:p w14:paraId="60895BEC" w14:textId="77777777" w:rsidR="00BD3811" w:rsidRPr="00A10BB7" w:rsidRDefault="00F61E2A" w:rsidP="001F76A5">
            <w:pPr>
              <w:rPr>
                <w:rFonts w:ascii="Nunito" w:hAnsi="Nunito" w:cs="Arial"/>
                <w:bCs/>
                <w:color w:val="1F3864"/>
                <w:sz w:val="22"/>
                <w:lang w:val="en-GB"/>
              </w:rPr>
            </w:pPr>
            <w:r w:rsidRPr="00A10BB7">
              <w:rPr>
                <w:rFonts w:ascii="Nunito" w:hAnsi="Nunito" w:cs="Arial"/>
                <w:bCs/>
                <w:color w:val="1F3864"/>
                <w:sz w:val="22"/>
                <w:lang w:val="en-GB"/>
              </w:rPr>
              <w:t>Science</w:t>
            </w:r>
          </w:p>
        </w:tc>
      </w:tr>
      <w:tr w:rsidR="000B0954" w:rsidRPr="00A10BB7" w14:paraId="07B6B5A3" w14:textId="77777777" w:rsidTr="00A10BB7">
        <w:tc>
          <w:tcPr>
            <w:tcW w:w="1843" w:type="dxa"/>
            <w:shd w:val="clear" w:color="auto" w:fill="DEEAF6"/>
          </w:tcPr>
          <w:p w14:paraId="3D3A02AD" w14:textId="77777777" w:rsidR="00BD3811" w:rsidRPr="00A10BB7" w:rsidRDefault="00BD3811" w:rsidP="001F76A5">
            <w:pPr>
              <w:rPr>
                <w:rFonts w:ascii="Nunito" w:hAnsi="Nunito" w:cs="Arial"/>
                <w:bCs/>
                <w:color w:val="1F3864"/>
                <w:sz w:val="22"/>
                <w:lang w:val="en-GB"/>
              </w:rPr>
            </w:pPr>
            <w:r w:rsidRPr="00A10BB7">
              <w:rPr>
                <w:rFonts w:ascii="Nunito" w:hAnsi="Nunito" w:cs="Arial"/>
                <w:bCs/>
                <w:color w:val="1F3864"/>
                <w:sz w:val="22"/>
                <w:lang w:val="en-GB"/>
              </w:rPr>
              <w:t>Line Manager:</w:t>
            </w:r>
          </w:p>
        </w:tc>
        <w:tc>
          <w:tcPr>
            <w:tcW w:w="2335" w:type="dxa"/>
            <w:shd w:val="clear" w:color="auto" w:fill="auto"/>
          </w:tcPr>
          <w:p w14:paraId="75858D92" w14:textId="77777777" w:rsidR="00BD3811" w:rsidRPr="00A10BB7" w:rsidRDefault="000B0954" w:rsidP="001F76A5">
            <w:pPr>
              <w:rPr>
                <w:rFonts w:ascii="Nunito" w:hAnsi="Nunito" w:cs="Arial"/>
                <w:bCs/>
                <w:color w:val="1F3864"/>
                <w:sz w:val="22"/>
                <w:lang w:val="en-GB"/>
              </w:rPr>
            </w:pPr>
            <w:r w:rsidRPr="00A10BB7">
              <w:rPr>
                <w:rFonts w:ascii="Nunito" w:hAnsi="Nunito" w:cs="Arial"/>
                <w:bCs/>
                <w:color w:val="1F3864"/>
                <w:sz w:val="22"/>
                <w:lang w:val="en-GB"/>
              </w:rPr>
              <w:t>Senior PDRA Physical Oceanography</w:t>
            </w:r>
          </w:p>
        </w:tc>
        <w:tc>
          <w:tcPr>
            <w:tcW w:w="1492" w:type="dxa"/>
            <w:shd w:val="clear" w:color="auto" w:fill="DEEAF6"/>
          </w:tcPr>
          <w:p w14:paraId="1F951B5E" w14:textId="7BC4454C" w:rsidR="00BD3811" w:rsidRPr="00A10BB7" w:rsidRDefault="00EC18B4" w:rsidP="001F76A5">
            <w:pPr>
              <w:rPr>
                <w:rFonts w:ascii="Nunito" w:hAnsi="Nunito" w:cs="Arial"/>
                <w:bCs/>
                <w:color w:val="1F3864"/>
                <w:sz w:val="22"/>
                <w:lang w:val="en-GB"/>
              </w:rPr>
            </w:pPr>
            <w:r w:rsidRPr="00A10BB7">
              <w:rPr>
                <w:rFonts w:ascii="Nunito" w:hAnsi="Nunito" w:cs="Arial"/>
                <w:bCs/>
                <w:color w:val="1F3864"/>
                <w:sz w:val="22"/>
                <w:lang w:val="en-GB"/>
              </w:rPr>
              <w:t>Grade</w:t>
            </w:r>
            <w:r w:rsidR="00344C8C">
              <w:rPr>
                <w:rFonts w:ascii="Nunito" w:hAnsi="Nunito" w:cs="Arial"/>
                <w:bCs/>
                <w:color w:val="1F3864"/>
                <w:sz w:val="22"/>
                <w:lang w:val="en-GB"/>
              </w:rPr>
              <w:t>:</w:t>
            </w:r>
          </w:p>
        </w:tc>
        <w:tc>
          <w:tcPr>
            <w:tcW w:w="2552" w:type="dxa"/>
            <w:shd w:val="clear" w:color="auto" w:fill="auto"/>
          </w:tcPr>
          <w:p w14:paraId="3647AC68" w14:textId="77777777" w:rsidR="00BD3811" w:rsidRPr="00A10BB7" w:rsidRDefault="00F61E2A" w:rsidP="001F76A5">
            <w:pPr>
              <w:rPr>
                <w:rFonts w:ascii="Nunito" w:hAnsi="Nunito" w:cs="Arial"/>
                <w:bCs/>
                <w:color w:val="1F3864"/>
                <w:sz w:val="22"/>
                <w:lang w:val="en-GB"/>
              </w:rPr>
            </w:pPr>
            <w:r w:rsidRPr="00A10BB7">
              <w:rPr>
                <w:rFonts w:ascii="Nunito" w:hAnsi="Nunito" w:cs="Arial"/>
                <w:bCs/>
                <w:color w:val="1F3864"/>
                <w:sz w:val="22"/>
                <w:lang w:val="en-GB"/>
              </w:rPr>
              <w:t>6</w:t>
            </w:r>
          </w:p>
          <w:p w14:paraId="76ADE1A7" w14:textId="39996338" w:rsidR="000B0954" w:rsidRPr="00A10BB7" w:rsidRDefault="000B0954" w:rsidP="001F76A5">
            <w:pPr>
              <w:rPr>
                <w:rFonts w:ascii="Nunito" w:hAnsi="Nunito" w:cs="Arial"/>
                <w:bCs/>
                <w:color w:val="1F3864"/>
                <w:sz w:val="22"/>
                <w:lang w:val="en-GB"/>
              </w:rPr>
            </w:pPr>
          </w:p>
        </w:tc>
      </w:tr>
      <w:tr w:rsidR="000B0954" w:rsidRPr="00A10BB7" w14:paraId="3FF26879" w14:textId="77777777" w:rsidTr="00A10BB7">
        <w:tc>
          <w:tcPr>
            <w:tcW w:w="1843" w:type="dxa"/>
            <w:shd w:val="clear" w:color="auto" w:fill="DEEAF6"/>
          </w:tcPr>
          <w:p w14:paraId="7911429B" w14:textId="22910C9F" w:rsidR="00BD3811" w:rsidRPr="005770F3" w:rsidRDefault="00BD3811" w:rsidP="001F76A5">
            <w:pPr>
              <w:rPr>
                <w:rFonts w:ascii="Nunito" w:hAnsi="Nunito" w:cs="Arial"/>
                <w:bCs/>
                <w:color w:val="1F3864"/>
                <w:sz w:val="22"/>
                <w:lang w:val="en-GB"/>
              </w:rPr>
            </w:pPr>
            <w:r w:rsidRPr="00A10BB7">
              <w:rPr>
                <w:rFonts w:ascii="Nunito" w:hAnsi="Nunito" w:cs="Arial"/>
                <w:bCs/>
                <w:color w:val="1F3864"/>
                <w:sz w:val="22"/>
                <w:lang w:val="en-GB"/>
              </w:rPr>
              <w:t>Full Time/Part Time</w:t>
            </w:r>
            <w:r w:rsidR="00344C8C">
              <w:rPr>
                <w:rFonts w:ascii="Nunito" w:hAnsi="Nunito" w:cs="Arial"/>
                <w:bCs/>
                <w:color w:val="1F3864"/>
                <w:sz w:val="22"/>
                <w:lang w:val="en-GB"/>
              </w:rPr>
              <w:t>:</w:t>
            </w:r>
            <w:r w:rsidRPr="00A10BB7">
              <w:rPr>
                <w:rFonts w:ascii="Nunito" w:hAnsi="Nunito" w:cs="Arial"/>
                <w:bCs/>
                <w:color w:val="1F3864"/>
                <w:sz w:val="16"/>
                <w:szCs w:val="16"/>
                <w:lang w:val="en-GB"/>
              </w:rPr>
              <w:tab/>
            </w:r>
          </w:p>
        </w:tc>
        <w:tc>
          <w:tcPr>
            <w:tcW w:w="2335" w:type="dxa"/>
            <w:shd w:val="clear" w:color="auto" w:fill="auto"/>
          </w:tcPr>
          <w:p w14:paraId="26352A53" w14:textId="254E4C72" w:rsidR="00BD3811" w:rsidRPr="00A10BB7" w:rsidRDefault="00F61E2A" w:rsidP="001F76A5">
            <w:pPr>
              <w:rPr>
                <w:rFonts w:ascii="Nunito" w:hAnsi="Nunito" w:cs="Arial"/>
                <w:bCs/>
                <w:color w:val="1F3864"/>
                <w:sz w:val="22"/>
                <w:lang w:val="en-GB"/>
              </w:rPr>
            </w:pPr>
            <w:r w:rsidRPr="00A10BB7">
              <w:rPr>
                <w:rFonts w:ascii="Nunito" w:hAnsi="Nunito" w:cs="Arial"/>
                <w:bCs/>
                <w:color w:val="1F3864"/>
                <w:sz w:val="22"/>
                <w:lang w:val="en-GB"/>
              </w:rPr>
              <w:t xml:space="preserve">Full </w:t>
            </w:r>
            <w:r w:rsidR="000B0954" w:rsidRPr="00A10BB7">
              <w:rPr>
                <w:rFonts w:ascii="Nunito" w:hAnsi="Nunito" w:cs="Arial"/>
                <w:bCs/>
                <w:color w:val="1F3864"/>
                <w:sz w:val="22"/>
                <w:lang w:val="en-GB"/>
              </w:rPr>
              <w:t>T</w:t>
            </w:r>
            <w:r w:rsidRPr="00A10BB7">
              <w:rPr>
                <w:rFonts w:ascii="Nunito" w:hAnsi="Nunito" w:cs="Arial"/>
                <w:bCs/>
                <w:color w:val="1F3864"/>
                <w:sz w:val="22"/>
                <w:lang w:val="en-GB"/>
              </w:rPr>
              <w:t>ime</w:t>
            </w:r>
            <w:r w:rsidR="000B0954" w:rsidRPr="00A10BB7">
              <w:rPr>
                <w:rFonts w:ascii="Nunito" w:hAnsi="Nunito" w:cs="Arial"/>
                <w:bCs/>
                <w:color w:val="1F3864"/>
                <w:sz w:val="22"/>
                <w:lang w:val="en-GB"/>
              </w:rPr>
              <w:t xml:space="preserve"> – 37 hrs per week</w:t>
            </w:r>
          </w:p>
        </w:tc>
        <w:tc>
          <w:tcPr>
            <w:tcW w:w="1492" w:type="dxa"/>
            <w:shd w:val="clear" w:color="auto" w:fill="DEEAF6"/>
          </w:tcPr>
          <w:p w14:paraId="60A568EC" w14:textId="37F12807" w:rsidR="00BD3811" w:rsidRPr="00A10BB7" w:rsidRDefault="00BD3811" w:rsidP="001F76A5">
            <w:pPr>
              <w:rPr>
                <w:rFonts w:ascii="Nunito" w:hAnsi="Nunito" w:cs="Arial"/>
                <w:bCs/>
                <w:color w:val="1F3864"/>
                <w:sz w:val="22"/>
                <w:lang w:val="en-GB"/>
              </w:rPr>
            </w:pPr>
            <w:r w:rsidRPr="00A10BB7">
              <w:rPr>
                <w:rFonts w:ascii="Nunito" w:hAnsi="Nunito" w:cs="Arial"/>
                <w:bCs/>
                <w:color w:val="1F3864"/>
                <w:sz w:val="22"/>
                <w:lang w:val="en-GB"/>
              </w:rPr>
              <w:t xml:space="preserve">Duration of </w:t>
            </w:r>
            <w:r w:rsidR="00344C8C">
              <w:rPr>
                <w:rFonts w:ascii="Nunito" w:hAnsi="Nunito" w:cs="Arial"/>
                <w:bCs/>
                <w:color w:val="1F3864"/>
                <w:sz w:val="22"/>
                <w:lang w:val="en-GB"/>
              </w:rPr>
              <w:t>A</w:t>
            </w:r>
            <w:r w:rsidRPr="00A10BB7">
              <w:rPr>
                <w:rFonts w:ascii="Nunito" w:hAnsi="Nunito" w:cs="Arial"/>
                <w:bCs/>
                <w:color w:val="1F3864"/>
                <w:sz w:val="22"/>
                <w:lang w:val="en-GB"/>
              </w:rPr>
              <w:t>ppointmen</w:t>
            </w:r>
            <w:r w:rsidR="00344C8C">
              <w:rPr>
                <w:rFonts w:ascii="Nunito" w:hAnsi="Nunito" w:cs="Arial"/>
                <w:bCs/>
                <w:color w:val="1F3864"/>
                <w:sz w:val="22"/>
                <w:lang w:val="en-GB"/>
              </w:rPr>
              <w:t>t:</w:t>
            </w:r>
          </w:p>
        </w:tc>
        <w:tc>
          <w:tcPr>
            <w:tcW w:w="2552" w:type="dxa"/>
            <w:shd w:val="clear" w:color="auto" w:fill="auto"/>
          </w:tcPr>
          <w:p w14:paraId="44B71D78" w14:textId="77777777" w:rsidR="00BD3811" w:rsidRPr="00A10BB7" w:rsidRDefault="00F61E2A" w:rsidP="001F76A5">
            <w:pPr>
              <w:rPr>
                <w:rFonts w:ascii="Nunito" w:hAnsi="Nunito" w:cs="Arial"/>
                <w:bCs/>
                <w:color w:val="1F3864"/>
                <w:sz w:val="22"/>
                <w:lang w:val="en-GB"/>
              </w:rPr>
            </w:pPr>
            <w:r w:rsidRPr="00A10BB7">
              <w:rPr>
                <w:rFonts w:ascii="Nunito" w:hAnsi="Nunito" w:cs="Arial"/>
                <w:bCs/>
                <w:color w:val="1F3864"/>
                <w:sz w:val="22"/>
                <w:lang w:val="en-GB"/>
              </w:rPr>
              <w:t>3 years</w:t>
            </w:r>
          </w:p>
        </w:tc>
      </w:tr>
    </w:tbl>
    <w:p w14:paraId="331EC6F1" w14:textId="369947C1" w:rsidR="00BD3811" w:rsidRPr="00A10BB7" w:rsidRDefault="00BD3811" w:rsidP="00BD3811">
      <w:pPr>
        <w:rPr>
          <w:rFonts w:ascii="Arial" w:hAnsi="Arial" w:cs="Arial"/>
          <w:bCs/>
          <w:color w:val="1F3864"/>
          <w:sz w:val="22"/>
          <w:lang w:val="en-GB"/>
        </w:rPr>
      </w:pPr>
    </w:p>
    <w:p w14:paraId="3EC2CBC4" w14:textId="77777777" w:rsidR="00BD3811" w:rsidRPr="00344C8C" w:rsidRDefault="00BD3811" w:rsidP="00BD3811">
      <w:pPr>
        <w:keepNext/>
        <w:outlineLvl w:val="0"/>
        <w:rPr>
          <w:rFonts w:ascii="Nunito" w:hAnsi="Nunito" w:cs="Arial"/>
          <w:b/>
          <w:color w:val="1F3864"/>
          <w:sz w:val="22"/>
          <w:lang w:val="en-GB"/>
        </w:rPr>
      </w:pPr>
      <w:r w:rsidRPr="00344C8C">
        <w:rPr>
          <w:rFonts w:ascii="Nunito" w:hAnsi="Nunito" w:cs="Arial"/>
          <w:b/>
          <w:color w:val="1F3864"/>
          <w:sz w:val="22"/>
          <w:lang w:val="en-GB"/>
        </w:rPr>
        <w:t>2. Job Purpose</w:t>
      </w:r>
    </w:p>
    <w:p w14:paraId="520FEB3B" w14:textId="77777777" w:rsidR="003F2B31" w:rsidRPr="00A10BB7" w:rsidRDefault="003F2B31" w:rsidP="00BD3811">
      <w:pPr>
        <w:keepNext/>
        <w:outlineLvl w:val="0"/>
        <w:rPr>
          <w:rFonts w:ascii="Arial" w:hAnsi="Arial" w:cs="Arial"/>
          <w:b/>
          <w:color w:val="1F3864"/>
          <w:sz w:val="22"/>
          <w:lang w:val="en-GB"/>
        </w:rPr>
      </w:pPr>
    </w:p>
    <w:p w14:paraId="2B5D1925" w14:textId="11270BAE" w:rsidR="00B81E90" w:rsidRPr="00A10BB7" w:rsidRDefault="003B7C8A" w:rsidP="003B7C8A">
      <w:pPr>
        <w:jc w:val="both"/>
        <w:rPr>
          <w:rFonts w:ascii="Nunito" w:hAnsi="Nunito" w:cs="Arial"/>
          <w:bCs/>
          <w:color w:val="1F3864"/>
          <w:sz w:val="22"/>
          <w:lang w:val="en-GB"/>
        </w:rPr>
      </w:pPr>
      <w:r>
        <w:rPr>
          <w:rFonts w:ascii="Nunito" w:hAnsi="Nunito" w:cs="Arial"/>
          <w:bCs/>
          <w:color w:val="1F3864"/>
          <w:sz w:val="22"/>
          <w:lang w:val="en-GB"/>
        </w:rPr>
        <w:t>The postholder will c</w:t>
      </w:r>
      <w:r w:rsidR="004C69CB">
        <w:rPr>
          <w:rFonts w:ascii="Nunito" w:hAnsi="Nunito" w:cs="Arial"/>
          <w:bCs/>
          <w:color w:val="1F3864"/>
          <w:sz w:val="22"/>
          <w:lang w:val="en-GB"/>
        </w:rPr>
        <w:t>ontribute</w:t>
      </w:r>
      <w:r w:rsidR="00B81E90" w:rsidRPr="00A10BB7">
        <w:rPr>
          <w:rFonts w:ascii="Nunito" w:hAnsi="Nunito" w:cs="Arial"/>
          <w:bCs/>
          <w:color w:val="1F3864"/>
          <w:sz w:val="22"/>
          <w:lang w:val="en-GB"/>
        </w:rPr>
        <w:t xml:space="preserve"> to three NERC-funded research programmes, using</w:t>
      </w:r>
      <w:r w:rsidR="00B27252" w:rsidRPr="00A10BB7">
        <w:rPr>
          <w:rFonts w:ascii="Nunito" w:hAnsi="Nunito" w:cs="Arial"/>
          <w:bCs/>
          <w:color w:val="1F3864"/>
          <w:sz w:val="22"/>
          <w:lang w:val="en-GB"/>
        </w:rPr>
        <w:t xml:space="preserve"> </w:t>
      </w:r>
      <w:r w:rsidR="00B81E90" w:rsidRPr="00A10BB7">
        <w:rPr>
          <w:rFonts w:ascii="Nunito" w:hAnsi="Nunito" w:cs="Arial"/>
          <w:bCs/>
          <w:color w:val="1F3864"/>
          <w:sz w:val="22"/>
          <w:lang w:val="en-GB"/>
        </w:rPr>
        <w:t>autonomous observation</w:t>
      </w:r>
      <w:r w:rsidR="00B27252" w:rsidRPr="00A10BB7">
        <w:rPr>
          <w:rFonts w:ascii="Nunito" w:hAnsi="Nunito" w:cs="Arial"/>
          <w:bCs/>
          <w:color w:val="1F3864"/>
          <w:sz w:val="22"/>
          <w:lang w:val="en-GB"/>
        </w:rPr>
        <w:t>al platforms</w:t>
      </w:r>
      <w:r w:rsidR="00B81E90" w:rsidRPr="00A10BB7">
        <w:rPr>
          <w:rFonts w:ascii="Nunito" w:hAnsi="Nunito" w:cs="Arial"/>
          <w:bCs/>
          <w:color w:val="1F3864"/>
          <w:sz w:val="22"/>
          <w:lang w:val="en-GB"/>
        </w:rPr>
        <w:t xml:space="preserve"> and sophisticated physical analysis to investigate the </w:t>
      </w:r>
      <w:r w:rsidR="00641905">
        <w:rPr>
          <w:rFonts w:ascii="Nunito" w:hAnsi="Nunito" w:cs="Arial"/>
          <w:bCs/>
          <w:color w:val="1F3864"/>
          <w:sz w:val="22"/>
          <w:lang w:val="en-GB"/>
        </w:rPr>
        <w:t>dynamics and</w:t>
      </w:r>
      <w:r w:rsidR="00B81E90" w:rsidRPr="00A10BB7">
        <w:rPr>
          <w:rFonts w:ascii="Nunito" w:hAnsi="Nunito" w:cs="Arial"/>
          <w:bCs/>
          <w:color w:val="1F3864"/>
          <w:sz w:val="22"/>
          <w:lang w:val="en-GB"/>
        </w:rPr>
        <w:t xml:space="preserve"> impacts of ocean circulation in the North Atlantic</w:t>
      </w:r>
      <w:r>
        <w:rPr>
          <w:rFonts w:ascii="Nunito" w:hAnsi="Nunito" w:cs="Arial"/>
          <w:bCs/>
          <w:color w:val="1F3864"/>
          <w:sz w:val="22"/>
          <w:lang w:val="en-GB"/>
        </w:rPr>
        <w:t>:</w:t>
      </w:r>
    </w:p>
    <w:p w14:paraId="2D9A6095" w14:textId="77777777" w:rsidR="003E0CE3" w:rsidRPr="00A10BB7" w:rsidRDefault="003E0CE3" w:rsidP="000B0954">
      <w:pPr>
        <w:jc w:val="both"/>
        <w:rPr>
          <w:rFonts w:ascii="Nunito" w:hAnsi="Nunito" w:cs="Arial"/>
          <w:bCs/>
          <w:color w:val="1F3864"/>
          <w:sz w:val="22"/>
          <w:lang w:val="en-GB"/>
        </w:rPr>
      </w:pPr>
    </w:p>
    <w:p w14:paraId="1677FA31" w14:textId="17D2796C" w:rsidR="003E0CE3" w:rsidRDefault="003E0CE3" w:rsidP="000B0954">
      <w:pPr>
        <w:numPr>
          <w:ilvl w:val="0"/>
          <w:numId w:val="11"/>
        </w:numPr>
        <w:jc w:val="both"/>
        <w:rPr>
          <w:rFonts w:ascii="Nunito" w:hAnsi="Nunito" w:cs="Arial"/>
          <w:bCs/>
          <w:color w:val="1F3864"/>
          <w:sz w:val="22"/>
          <w:lang w:val="en-GB"/>
        </w:rPr>
      </w:pPr>
      <w:r w:rsidRPr="00A10BB7">
        <w:rPr>
          <w:rFonts w:ascii="Nunito" w:hAnsi="Nunito" w:cs="Arial"/>
          <w:bCs/>
          <w:color w:val="1F3864"/>
          <w:sz w:val="22"/>
          <w:lang w:val="en-GB"/>
        </w:rPr>
        <w:t>ODISSEA</w:t>
      </w:r>
      <w:r w:rsidR="00B51C8B">
        <w:rPr>
          <w:rFonts w:ascii="Nunito" w:hAnsi="Nunito" w:cs="Arial"/>
          <w:bCs/>
          <w:color w:val="1F3864"/>
          <w:sz w:val="22"/>
          <w:lang w:val="en-GB"/>
        </w:rPr>
        <w:t xml:space="preserve"> -</w:t>
      </w:r>
      <w:r w:rsidR="002F5B85">
        <w:rPr>
          <w:rFonts w:ascii="Nunito" w:hAnsi="Nunito" w:cs="Arial"/>
          <w:bCs/>
          <w:color w:val="1F3864"/>
          <w:sz w:val="22"/>
          <w:lang w:val="en-GB"/>
        </w:rPr>
        <w:t xml:space="preserve"> </w:t>
      </w:r>
      <w:r w:rsidRPr="00A10BB7">
        <w:rPr>
          <w:rFonts w:ascii="Nunito" w:hAnsi="Nunito" w:cs="Arial"/>
          <w:bCs/>
          <w:color w:val="1F3864"/>
          <w:sz w:val="22"/>
          <w:lang w:val="en-GB"/>
        </w:rPr>
        <w:t xml:space="preserve">utilise </w:t>
      </w:r>
      <w:r w:rsidR="00231F5E" w:rsidRPr="00A10BB7">
        <w:rPr>
          <w:rFonts w:ascii="Nunito" w:hAnsi="Nunito" w:cs="Arial"/>
          <w:bCs/>
          <w:color w:val="1F3864"/>
          <w:sz w:val="22"/>
          <w:lang w:val="en-GB"/>
        </w:rPr>
        <w:t>hydrographic mooring</w:t>
      </w:r>
      <w:r w:rsidR="00656B5C" w:rsidRPr="00A10BB7">
        <w:rPr>
          <w:rFonts w:ascii="Nunito" w:hAnsi="Nunito" w:cs="Arial"/>
          <w:bCs/>
          <w:color w:val="1F3864"/>
          <w:sz w:val="22"/>
          <w:lang w:val="en-GB"/>
        </w:rPr>
        <w:t xml:space="preserve">, bottom pressure, glider, </w:t>
      </w:r>
      <w:r w:rsidR="00231F5E" w:rsidRPr="00A10BB7">
        <w:rPr>
          <w:rFonts w:ascii="Nunito" w:hAnsi="Nunito" w:cs="Arial"/>
          <w:bCs/>
          <w:color w:val="1F3864"/>
          <w:sz w:val="22"/>
          <w:lang w:val="en-GB"/>
        </w:rPr>
        <w:t>satellite,</w:t>
      </w:r>
      <w:r w:rsidR="00656B5C" w:rsidRPr="00A10BB7">
        <w:rPr>
          <w:rFonts w:ascii="Nunito" w:hAnsi="Nunito" w:cs="Arial"/>
          <w:bCs/>
          <w:color w:val="1F3864"/>
          <w:sz w:val="22"/>
          <w:lang w:val="en-GB"/>
        </w:rPr>
        <w:t xml:space="preserve"> and tide gauge data to understand the causal relationships between </w:t>
      </w:r>
      <w:r w:rsidR="00231F5E" w:rsidRPr="00A10BB7">
        <w:rPr>
          <w:rFonts w:ascii="Nunito" w:hAnsi="Nunito" w:cs="Arial"/>
          <w:bCs/>
          <w:color w:val="1F3864"/>
          <w:sz w:val="22"/>
          <w:lang w:val="en-GB"/>
        </w:rPr>
        <w:t>climate-</w:t>
      </w:r>
      <w:r w:rsidR="00656B5C" w:rsidRPr="00A10BB7">
        <w:rPr>
          <w:rFonts w:ascii="Nunito" w:hAnsi="Nunito" w:cs="Arial"/>
          <w:bCs/>
          <w:color w:val="1F3864"/>
          <w:sz w:val="22"/>
          <w:lang w:val="en-GB"/>
        </w:rPr>
        <w:t>scale ocean circulation and coastal/shelf sea level around the UK and Ireland on a range of time scales.</w:t>
      </w:r>
    </w:p>
    <w:p w14:paraId="1ACAE572" w14:textId="77777777" w:rsidR="00E52A3F" w:rsidRPr="00A10BB7" w:rsidRDefault="00E52A3F" w:rsidP="00E52A3F">
      <w:pPr>
        <w:ind w:left="720"/>
        <w:jc w:val="both"/>
        <w:rPr>
          <w:rFonts w:ascii="Nunito" w:hAnsi="Nunito" w:cs="Arial"/>
          <w:bCs/>
          <w:color w:val="1F3864"/>
          <w:sz w:val="22"/>
          <w:lang w:val="en-GB"/>
        </w:rPr>
      </w:pPr>
    </w:p>
    <w:p w14:paraId="593796E3" w14:textId="162E9F7D" w:rsidR="00E52A3F" w:rsidRPr="00A10BB7" w:rsidRDefault="00E52A3F" w:rsidP="00E52A3F">
      <w:pPr>
        <w:numPr>
          <w:ilvl w:val="0"/>
          <w:numId w:val="11"/>
        </w:numPr>
        <w:jc w:val="both"/>
        <w:rPr>
          <w:rFonts w:ascii="Nunito" w:hAnsi="Nunito" w:cs="Arial"/>
          <w:bCs/>
          <w:color w:val="1F3864"/>
          <w:sz w:val="22"/>
          <w:lang w:val="en-GB"/>
        </w:rPr>
      </w:pPr>
      <w:r w:rsidRPr="00A10BB7">
        <w:rPr>
          <w:rFonts w:ascii="Nunito" w:hAnsi="Nunito" w:cs="Arial"/>
          <w:bCs/>
          <w:color w:val="1F3864"/>
          <w:sz w:val="22"/>
          <w:lang w:val="en-GB"/>
        </w:rPr>
        <w:t>OSNAP</w:t>
      </w:r>
      <w:r w:rsidR="005D11CC">
        <w:rPr>
          <w:rFonts w:ascii="Nunito" w:hAnsi="Nunito" w:cs="Arial"/>
          <w:bCs/>
          <w:color w:val="1F3864"/>
          <w:sz w:val="22"/>
          <w:lang w:val="en-GB"/>
        </w:rPr>
        <w:t xml:space="preserve"> - </w:t>
      </w:r>
      <w:r w:rsidR="00675CBD" w:rsidRPr="00675CBD">
        <w:rPr>
          <w:rFonts w:ascii="Nunito" w:hAnsi="Nunito" w:cs="Arial"/>
          <w:bCs/>
          <w:color w:val="1F3864"/>
          <w:sz w:val="22"/>
          <w:lang w:val="en-GB"/>
        </w:rPr>
        <w:t xml:space="preserve">provide a continuous </w:t>
      </w:r>
      <w:r w:rsidR="00747BF7">
        <w:rPr>
          <w:rFonts w:ascii="Nunito" w:hAnsi="Nunito" w:cs="Arial"/>
          <w:bCs/>
          <w:color w:val="1F3864"/>
          <w:sz w:val="22"/>
          <w:lang w:val="en-GB"/>
        </w:rPr>
        <w:t xml:space="preserve">observational </w:t>
      </w:r>
      <w:r w:rsidR="00675CBD" w:rsidRPr="00675CBD">
        <w:rPr>
          <w:rFonts w:ascii="Nunito" w:hAnsi="Nunito" w:cs="Arial"/>
          <w:bCs/>
          <w:color w:val="1F3864"/>
          <w:sz w:val="22"/>
          <w:lang w:val="en-GB"/>
        </w:rPr>
        <w:t xml:space="preserve">record of the </w:t>
      </w:r>
      <w:r w:rsidR="00D65098">
        <w:rPr>
          <w:rFonts w:ascii="Nunito" w:hAnsi="Nunito" w:cs="Arial"/>
          <w:bCs/>
          <w:color w:val="1F3864"/>
          <w:sz w:val="22"/>
          <w:lang w:val="en-GB"/>
        </w:rPr>
        <w:t xml:space="preserve">volume </w:t>
      </w:r>
      <w:r w:rsidR="00675CBD" w:rsidRPr="00675CBD">
        <w:rPr>
          <w:rFonts w:ascii="Nunito" w:hAnsi="Nunito" w:cs="Arial"/>
          <w:bCs/>
          <w:color w:val="1F3864"/>
          <w:sz w:val="22"/>
          <w:lang w:val="en-GB"/>
        </w:rPr>
        <w:t>heat, freshwater</w:t>
      </w:r>
      <w:r w:rsidR="00D65098">
        <w:rPr>
          <w:rFonts w:ascii="Nunito" w:hAnsi="Nunito" w:cs="Arial"/>
          <w:bCs/>
          <w:color w:val="1F3864"/>
          <w:sz w:val="22"/>
          <w:lang w:val="en-GB"/>
        </w:rPr>
        <w:t xml:space="preserve"> fluxes</w:t>
      </w:r>
      <w:r w:rsidR="00675CBD" w:rsidRPr="00675CBD">
        <w:rPr>
          <w:rFonts w:ascii="Nunito" w:hAnsi="Nunito" w:cs="Arial"/>
          <w:bCs/>
          <w:color w:val="1F3864"/>
          <w:sz w:val="22"/>
          <w:lang w:val="en-GB"/>
        </w:rPr>
        <w:t xml:space="preserve"> in the </w:t>
      </w:r>
      <w:r w:rsidR="00747BF7">
        <w:rPr>
          <w:rFonts w:ascii="Nunito" w:hAnsi="Nunito" w:cs="Arial"/>
          <w:bCs/>
          <w:color w:val="1F3864"/>
          <w:sz w:val="22"/>
          <w:lang w:val="en-GB"/>
        </w:rPr>
        <w:t xml:space="preserve">eastern </w:t>
      </w:r>
      <w:r w:rsidR="00675CBD" w:rsidRPr="00675CBD">
        <w:rPr>
          <w:rFonts w:ascii="Nunito" w:hAnsi="Nunito" w:cs="Arial"/>
          <w:bCs/>
          <w:color w:val="1F3864"/>
          <w:sz w:val="22"/>
          <w:lang w:val="en-GB"/>
        </w:rPr>
        <w:t>subpolar North Atlantic</w:t>
      </w:r>
      <w:r w:rsidR="00747BF7">
        <w:rPr>
          <w:rFonts w:ascii="Nunito" w:hAnsi="Nunito" w:cs="Arial"/>
          <w:bCs/>
          <w:color w:val="1F3864"/>
          <w:sz w:val="22"/>
          <w:lang w:val="en-GB"/>
        </w:rPr>
        <w:t xml:space="preserve">, </w:t>
      </w:r>
      <w:r w:rsidR="00E27D16">
        <w:rPr>
          <w:rFonts w:ascii="Nunito" w:hAnsi="Nunito" w:cs="Arial"/>
          <w:bCs/>
          <w:color w:val="1F3864"/>
          <w:sz w:val="22"/>
          <w:lang w:val="en-GB"/>
        </w:rPr>
        <w:t>improv</w:t>
      </w:r>
      <w:r w:rsidR="00747BF7">
        <w:rPr>
          <w:rFonts w:ascii="Nunito" w:hAnsi="Nunito" w:cs="Arial"/>
          <w:bCs/>
          <w:color w:val="1F3864"/>
          <w:sz w:val="22"/>
          <w:lang w:val="en-GB"/>
        </w:rPr>
        <w:t>ing</w:t>
      </w:r>
      <w:r w:rsidR="00E27D16">
        <w:rPr>
          <w:rFonts w:ascii="Nunito" w:hAnsi="Nunito" w:cs="Arial"/>
          <w:bCs/>
          <w:color w:val="1F3864"/>
          <w:sz w:val="22"/>
          <w:lang w:val="en-GB"/>
        </w:rPr>
        <w:t xml:space="preserve"> our understanding</w:t>
      </w:r>
      <w:r>
        <w:rPr>
          <w:rFonts w:ascii="Nunito" w:hAnsi="Nunito" w:cs="Arial"/>
          <w:bCs/>
          <w:color w:val="1F3864"/>
          <w:sz w:val="22"/>
          <w:lang w:val="en-GB"/>
        </w:rPr>
        <w:t xml:space="preserve"> </w:t>
      </w:r>
      <w:r w:rsidR="00747BF7">
        <w:rPr>
          <w:rFonts w:ascii="Nunito" w:hAnsi="Nunito" w:cs="Arial"/>
          <w:bCs/>
          <w:color w:val="1F3864"/>
          <w:sz w:val="22"/>
          <w:lang w:val="en-GB"/>
        </w:rPr>
        <w:t xml:space="preserve">subpolar </w:t>
      </w:r>
      <w:r w:rsidRPr="00A10BB7">
        <w:rPr>
          <w:rFonts w:ascii="Nunito" w:hAnsi="Nunito" w:cs="Arial"/>
          <w:bCs/>
          <w:color w:val="1F3864"/>
          <w:sz w:val="22"/>
          <w:lang w:val="en-GB"/>
        </w:rPr>
        <w:t>AMOC variability</w:t>
      </w:r>
      <w:r w:rsidR="00E27D16">
        <w:rPr>
          <w:rFonts w:ascii="Nunito" w:hAnsi="Nunito" w:cs="Arial"/>
          <w:bCs/>
          <w:color w:val="1F3864"/>
          <w:sz w:val="22"/>
          <w:lang w:val="en-GB"/>
        </w:rPr>
        <w:t xml:space="preserve"> and dynamics</w:t>
      </w:r>
      <w:r w:rsidR="00747BF7">
        <w:rPr>
          <w:rFonts w:ascii="Nunito" w:hAnsi="Nunito" w:cs="Arial"/>
          <w:bCs/>
          <w:color w:val="1F3864"/>
          <w:sz w:val="22"/>
          <w:lang w:val="en-GB"/>
        </w:rPr>
        <w:t>.</w:t>
      </w:r>
    </w:p>
    <w:p w14:paraId="13C5D6E9" w14:textId="77777777" w:rsidR="00BD3811" w:rsidRPr="00A10BB7" w:rsidRDefault="00BD3811" w:rsidP="000B0954">
      <w:pPr>
        <w:jc w:val="both"/>
        <w:rPr>
          <w:rFonts w:ascii="Nunito" w:hAnsi="Nunito" w:cs="Arial"/>
          <w:bCs/>
          <w:color w:val="1F3864"/>
          <w:sz w:val="22"/>
          <w:lang w:val="en-GB"/>
        </w:rPr>
      </w:pPr>
    </w:p>
    <w:p w14:paraId="27D26976" w14:textId="15C9818F" w:rsidR="003F2B31" w:rsidRPr="00A10BB7" w:rsidRDefault="003F2B31" w:rsidP="000B0954">
      <w:pPr>
        <w:numPr>
          <w:ilvl w:val="0"/>
          <w:numId w:val="11"/>
        </w:numPr>
        <w:jc w:val="both"/>
        <w:rPr>
          <w:rFonts w:ascii="Nunito" w:hAnsi="Nunito" w:cs="Arial"/>
          <w:bCs/>
          <w:color w:val="1F3864"/>
          <w:sz w:val="22"/>
          <w:lang w:val="en-GB"/>
        </w:rPr>
      </w:pPr>
      <w:r w:rsidRPr="00A10BB7">
        <w:rPr>
          <w:rFonts w:ascii="Nunito" w:hAnsi="Nunito" w:cs="Arial"/>
          <w:bCs/>
          <w:color w:val="1F3864"/>
          <w:sz w:val="22"/>
          <w:lang w:val="en-GB"/>
        </w:rPr>
        <w:t>WISPA</w:t>
      </w:r>
      <w:r w:rsidR="002F5B85">
        <w:rPr>
          <w:rFonts w:ascii="Nunito" w:hAnsi="Nunito" w:cs="Arial"/>
          <w:bCs/>
          <w:color w:val="1F3864"/>
          <w:sz w:val="22"/>
          <w:lang w:val="en-GB"/>
        </w:rPr>
        <w:t xml:space="preserve"> - </w:t>
      </w:r>
      <w:r w:rsidRPr="00A10BB7">
        <w:rPr>
          <w:rFonts w:ascii="Nunito" w:hAnsi="Nunito" w:cs="Arial"/>
          <w:bCs/>
          <w:color w:val="1F3864"/>
          <w:sz w:val="22"/>
          <w:lang w:val="en-GB"/>
        </w:rPr>
        <w:t>develop techniques for using of drift-free bottom pressure sensors to observe climate-relevant ocean dynamics.</w:t>
      </w:r>
    </w:p>
    <w:p w14:paraId="4E248BEA" w14:textId="77777777" w:rsidR="003F2B31" w:rsidRPr="00A10BB7" w:rsidRDefault="003F2B31" w:rsidP="000B0954">
      <w:pPr>
        <w:jc w:val="both"/>
        <w:rPr>
          <w:rFonts w:ascii="Nunito" w:hAnsi="Nunito" w:cs="Arial"/>
          <w:bCs/>
          <w:color w:val="1F3864"/>
          <w:sz w:val="22"/>
          <w:lang w:val="en-GB"/>
        </w:rPr>
      </w:pPr>
    </w:p>
    <w:p w14:paraId="5D57BCD6" w14:textId="77777777" w:rsidR="00BD3811" w:rsidRPr="00344C8C" w:rsidRDefault="00BD3811" w:rsidP="00BD3811">
      <w:pPr>
        <w:keepNext/>
        <w:outlineLvl w:val="0"/>
        <w:rPr>
          <w:rFonts w:ascii="Nunito" w:hAnsi="Nunito" w:cs="Arial"/>
          <w:b/>
          <w:color w:val="1F3864"/>
          <w:sz w:val="22"/>
          <w:lang w:val="en-GB"/>
        </w:rPr>
      </w:pPr>
      <w:r w:rsidRPr="00344C8C">
        <w:rPr>
          <w:rFonts w:ascii="Nunito" w:hAnsi="Nunito" w:cs="Arial"/>
          <w:b/>
          <w:color w:val="1F3864"/>
          <w:sz w:val="22"/>
          <w:lang w:val="en-GB"/>
        </w:rPr>
        <w:t>3. Main Responsibilitie</w:t>
      </w:r>
      <w:r w:rsidR="000B0954" w:rsidRPr="00344C8C">
        <w:rPr>
          <w:rFonts w:ascii="Nunito" w:hAnsi="Nunito" w:cs="Arial"/>
          <w:b/>
          <w:color w:val="1F3864"/>
          <w:sz w:val="22"/>
          <w:lang w:val="en-GB"/>
        </w:rPr>
        <w:t>s</w:t>
      </w:r>
    </w:p>
    <w:tbl>
      <w:tblPr>
        <w:tblW w:w="0" w:type="auto"/>
        <w:tblLook w:val="01E0" w:firstRow="1" w:lastRow="1" w:firstColumn="1" w:lastColumn="1" w:noHBand="0" w:noVBand="0"/>
      </w:tblPr>
      <w:tblGrid>
        <w:gridCol w:w="8418"/>
        <w:gridCol w:w="222"/>
      </w:tblGrid>
      <w:tr w:rsidR="000B0954" w:rsidRPr="00A10BB7" w14:paraId="709D1774" w14:textId="77777777" w:rsidTr="001F76A5">
        <w:tc>
          <w:tcPr>
            <w:tcW w:w="7848" w:type="dxa"/>
            <w:shd w:val="clear" w:color="auto" w:fill="auto"/>
          </w:tcPr>
          <w:p w14:paraId="09F446CC" w14:textId="77777777" w:rsidR="00BD3811" w:rsidRPr="00A10BB7" w:rsidRDefault="00BD3811" w:rsidP="001F76A5">
            <w:pPr>
              <w:rPr>
                <w:bCs/>
                <w:color w:val="1F3864"/>
                <w:lang w:val="en-GB"/>
              </w:rPr>
            </w:pPr>
          </w:p>
          <w:tbl>
            <w:tblPr>
              <w:tblW w:w="8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9"/>
              <w:gridCol w:w="1065"/>
            </w:tblGrid>
            <w:tr w:rsidR="000B0954" w:rsidRPr="00A10BB7" w14:paraId="47B2E53A" w14:textId="77777777" w:rsidTr="00344C8C">
              <w:trPr>
                <w:trHeight w:val="773"/>
              </w:trPr>
              <w:tc>
                <w:tcPr>
                  <w:tcW w:w="7325" w:type="dxa"/>
                  <w:shd w:val="clear" w:color="auto" w:fill="DEEAF6"/>
                  <w:vAlign w:val="center"/>
                </w:tcPr>
                <w:p w14:paraId="7B4CA68B" w14:textId="77777777" w:rsidR="00EC18B4" w:rsidRPr="00344C8C" w:rsidRDefault="00EC18B4" w:rsidP="00344C8C">
                  <w:pPr>
                    <w:jc w:val="center"/>
                    <w:rPr>
                      <w:rFonts w:ascii="Nunito" w:hAnsi="Nunito" w:cs="Arial"/>
                      <w:bCs/>
                      <w:i/>
                      <w:iCs/>
                      <w:color w:val="1F3864"/>
                      <w:sz w:val="22"/>
                      <w:szCs w:val="22"/>
                      <w:lang w:val="en-GB"/>
                    </w:rPr>
                  </w:pPr>
                </w:p>
                <w:p w14:paraId="469E29AB" w14:textId="77777777" w:rsidR="00BD3811" w:rsidRPr="00344C8C" w:rsidRDefault="000B0954" w:rsidP="00344C8C">
                  <w:pPr>
                    <w:jc w:val="center"/>
                    <w:rPr>
                      <w:rFonts w:ascii="Nunito" w:hAnsi="Nunito" w:cs="Arial"/>
                      <w:bCs/>
                      <w:i/>
                      <w:iCs/>
                      <w:color w:val="1F3864"/>
                      <w:sz w:val="22"/>
                      <w:szCs w:val="22"/>
                      <w:lang w:val="en-GB"/>
                    </w:rPr>
                  </w:pPr>
                  <w:r w:rsidRPr="00344C8C">
                    <w:rPr>
                      <w:rFonts w:ascii="Nunito" w:hAnsi="Nunito" w:cs="Arial"/>
                      <w:bCs/>
                      <w:i/>
                      <w:iCs/>
                      <w:color w:val="1F3864"/>
                      <w:sz w:val="22"/>
                      <w:szCs w:val="22"/>
                      <w:lang w:val="en-GB"/>
                    </w:rPr>
                    <w:t>Responsibility Areas</w:t>
                  </w:r>
                </w:p>
                <w:p w14:paraId="3CB152AC" w14:textId="77777777" w:rsidR="00BD3811" w:rsidRPr="00344C8C" w:rsidRDefault="00BD3811" w:rsidP="00344C8C">
                  <w:pPr>
                    <w:jc w:val="center"/>
                    <w:rPr>
                      <w:rFonts w:ascii="Nunito" w:hAnsi="Nunito" w:cs="Arial"/>
                      <w:bCs/>
                      <w:i/>
                      <w:iCs/>
                      <w:color w:val="1F3864"/>
                      <w:sz w:val="22"/>
                      <w:szCs w:val="22"/>
                      <w:lang w:val="en-GB"/>
                    </w:rPr>
                  </w:pPr>
                </w:p>
              </w:tc>
              <w:tc>
                <w:tcPr>
                  <w:tcW w:w="869" w:type="dxa"/>
                  <w:shd w:val="clear" w:color="auto" w:fill="DEEAF6"/>
                  <w:vAlign w:val="center"/>
                </w:tcPr>
                <w:p w14:paraId="79BD6A3F" w14:textId="77777777" w:rsidR="00BD3811" w:rsidRPr="00344C8C" w:rsidRDefault="00BD3811" w:rsidP="00344C8C">
                  <w:pPr>
                    <w:autoSpaceDE w:val="0"/>
                    <w:autoSpaceDN w:val="0"/>
                    <w:adjustRightInd w:val="0"/>
                    <w:jc w:val="center"/>
                    <w:rPr>
                      <w:rFonts w:ascii="Nunito" w:hAnsi="Nunito" w:cs="Arial"/>
                      <w:i/>
                      <w:iCs/>
                      <w:color w:val="1F3864"/>
                      <w:sz w:val="22"/>
                      <w:szCs w:val="22"/>
                      <w:lang w:val="en-GB" w:eastAsia="en-GB"/>
                    </w:rPr>
                  </w:pPr>
                  <w:r w:rsidRPr="00344C8C">
                    <w:rPr>
                      <w:rFonts w:ascii="Nunito" w:hAnsi="Nunito" w:cs="Arial"/>
                      <w:i/>
                      <w:iCs/>
                      <w:color w:val="1F3864"/>
                      <w:sz w:val="22"/>
                      <w:szCs w:val="22"/>
                      <w:lang w:val="en-GB" w:eastAsia="en-GB"/>
                    </w:rPr>
                    <w:t>Approx. %</w:t>
                  </w:r>
                </w:p>
                <w:p w14:paraId="72A1E3F3" w14:textId="77777777" w:rsidR="00BD3811" w:rsidRPr="00344C8C" w:rsidRDefault="00BD3811" w:rsidP="00344C8C">
                  <w:pPr>
                    <w:jc w:val="center"/>
                    <w:rPr>
                      <w:rFonts w:ascii="Nunito" w:hAnsi="Nunito" w:cs="Arial"/>
                      <w:bCs/>
                      <w:i/>
                      <w:iCs/>
                      <w:color w:val="1F3864"/>
                      <w:sz w:val="22"/>
                      <w:szCs w:val="22"/>
                      <w:lang w:val="en-GB"/>
                    </w:rPr>
                  </w:pPr>
                  <w:r w:rsidRPr="00344C8C">
                    <w:rPr>
                      <w:rFonts w:ascii="Nunito" w:hAnsi="Nunito" w:cs="Arial"/>
                      <w:i/>
                      <w:iCs/>
                      <w:color w:val="1F3864"/>
                      <w:sz w:val="22"/>
                      <w:szCs w:val="22"/>
                      <w:lang w:val="en-GB" w:eastAsia="en-GB"/>
                    </w:rPr>
                    <w:t>of time</w:t>
                  </w:r>
                </w:p>
              </w:tc>
            </w:tr>
            <w:tr w:rsidR="000B0954" w:rsidRPr="00A10BB7" w14:paraId="2C62CF08" w14:textId="77777777" w:rsidTr="00C0135B">
              <w:trPr>
                <w:trHeight w:val="624"/>
              </w:trPr>
              <w:tc>
                <w:tcPr>
                  <w:tcW w:w="7325" w:type="dxa"/>
                  <w:shd w:val="clear" w:color="auto" w:fill="auto"/>
                </w:tcPr>
                <w:p w14:paraId="3510B6F7" w14:textId="7559FF51" w:rsidR="00BD3811" w:rsidRPr="00A10BB7" w:rsidRDefault="008010CB" w:rsidP="0095158A">
                  <w:pPr>
                    <w:rPr>
                      <w:rFonts w:ascii="Nunito" w:hAnsi="Nunito" w:cs="Arial"/>
                      <w:bCs/>
                      <w:color w:val="1F3864"/>
                      <w:sz w:val="22"/>
                      <w:szCs w:val="22"/>
                      <w:lang w:val="en-GB"/>
                    </w:rPr>
                  </w:pPr>
                  <w:r>
                    <w:rPr>
                      <w:rFonts w:ascii="Nunito" w:hAnsi="Nunito" w:cs="Arial"/>
                      <w:color w:val="1F3864"/>
                      <w:sz w:val="22"/>
                      <w:szCs w:val="22"/>
                    </w:rPr>
                    <w:t xml:space="preserve">Conduct </w:t>
                  </w:r>
                  <w:r w:rsidR="00641905">
                    <w:rPr>
                      <w:rFonts w:ascii="Nunito" w:hAnsi="Nunito" w:cs="Arial"/>
                      <w:color w:val="1F3864"/>
                      <w:sz w:val="22"/>
                      <w:szCs w:val="22"/>
                    </w:rPr>
                    <w:t>fundamental and collaborative research</w:t>
                  </w:r>
                  <w:r>
                    <w:rPr>
                      <w:rFonts w:ascii="Nunito" w:hAnsi="Nunito" w:cs="Arial"/>
                      <w:color w:val="1F3864"/>
                      <w:sz w:val="22"/>
                      <w:szCs w:val="22"/>
                    </w:rPr>
                    <w:t xml:space="preserve"> </w:t>
                  </w:r>
                  <w:r w:rsidR="00641905">
                    <w:rPr>
                      <w:rFonts w:ascii="Nunito" w:hAnsi="Nunito" w:cs="Arial"/>
                      <w:color w:val="1F3864"/>
                      <w:sz w:val="22"/>
                      <w:szCs w:val="22"/>
                    </w:rPr>
                    <w:t xml:space="preserve">on </w:t>
                  </w:r>
                  <w:r w:rsidR="00597D4A">
                    <w:rPr>
                      <w:rFonts w:ascii="Nunito" w:hAnsi="Nunito" w:cs="Arial"/>
                      <w:color w:val="1F3864"/>
                      <w:sz w:val="22"/>
                      <w:szCs w:val="22"/>
                    </w:rPr>
                    <w:t xml:space="preserve">the </w:t>
                  </w:r>
                  <w:r w:rsidR="004854F2">
                    <w:rPr>
                      <w:rFonts w:ascii="Nunito" w:hAnsi="Nunito" w:cs="Arial"/>
                      <w:color w:val="1F3864"/>
                      <w:sz w:val="22"/>
                      <w:szCs w:val="22"/>
                    </w:rPr>
                    <w:t xml:space="preserve">large-scale circulation in the North Atlantic and </w:t>
                  </w:r>
                  <w:r w:rsidR="0020739D">
                    <w:rPr>
                      <w:rFonts w:ascii="Nunito" w:hAnsi="Nunito" w:cs="Arial"/>
                      <w:color w:val="1F3864"/>
                      <w:sz w:val="22"/>
                      <w:szCs w:val="22"/>
                    </w:rPr>
                    <w:t xml:space="preserve">the </w:t>
                  </w:r>
                  <w:r w:rsidR="00641905">
                    <w:rPr>
                      <w:rFonts w:ascii="Nunito" w:hAnsi="Nunito" w:cs="Arial"/>
                      <w:color w:val="1F3864"/>
                      <w:sz w:val="22"/>
                      <w:szCs w:val="22"/>
                    </w:rPr>
                    <w:t xml:space="preserve">dynamics </w:t>
                  </w:r>
                  <w:r w:rsidR="0020739D">
                    <w:rPr>
                      <w:rFonts w:ascii="Nunito" w:hAnsi="Nunito" w:cs="Arial"/>
                      <w:color w:val="1F3864"/>
                      <w:sz w:val="22"/>
                      <w:szCs w:val="22"/>
                    </w:rPr>
                    <w:t xml:space="preserve">linking the deep ocean </w:t>
                  </w:r>
                  <w:r w:rsidR="0095158A">
                    <w:rPr>
                      <w:rFonts w:ascii="Nunito" w:hAnsi="Nunito" w:cs="Arial"/>
                      <w:color w:val="1F3864"/>
                      <w:sz w:val="22"/>
                      <w:szCs w:val="22"/>
                    </w:rPr>
                    <w:t xml:space="preserve">to </w:t>
                  </w:r>
                  <w:r w:rsidR="0020739D">
                    <w:rPr>
                      <w:rFonts w:ascii="Nunito" w:hAnsi="Nunito" w:cs="Arial"/>
                      <w:color w:val="1F3864"/>
                      <w:sz w:val="22"/>
                      <w:szCs w:val="22"/>
                    </w:rPr>
                    <w:t>the continental shelf</w:t>
                  </w:r>
                  <w:r w:rsidR="006E6732">
                    <w:rPr>
                      <w:rFonts w:ascii="Nunito" w:hAnsi="Nunito" w:cs="Arial"/>
                      <w:color w:val="1F3864"/>
                      <w:sz w:val="22"/>
                      <w:szCs w:val="22"/>
                    </w:rPr>
                    <w:t>.</w:t>
                  </w:r>
                  <w:r w:rsidR="0020739D">
                    <w:rPr>
                      <w:rFonts w:ascii="Nunito" w:hAnsi="Nunito" w:cs="Arial"/>
                      <w:color w:val="1F3864"/>
                      <w:sz w:val="22"/>
                      <w:szCs w:val="22"/>
                    </w:rPr>
                    <w:t xml:space="preserve"> </w:t>
                  </w:r>
                  <w:r w:rsidR="00507C33">
                    <w:rPr>
                      <w:rFonts w:ascii="Nunito" w:hAnsi="Nunito" w:cs="Arial"/>
                      <w:color w:val="1F3864"/>
                      <w:sz w:val="22"/>
                      <w:szCs w:val="22"/>
                    </w:rPr>
                    <w:t xml:space="preserve">Your research will </w:t>
                  </w:r>
                  <w:r w:rsidR="00A830B0">
                    <w:rPr>
                      <w:rFonts w:ascii="Nunito" w:hAnsi="Nunito" w:cs="Arial"/>
                      <w:color w:val="1F3864"/>
                      <w:sz w:val="22"/>
                      <w:szCs w:val="22"/>
                    </w:rPr>
                    <w:t>employ</w:t>
                  </w:r>
                  <w:r w:rsidR="00641905">
                    <w:rPr>
                      <w:rFonts w:ascii="Nunito" w:hAnsi="Nunito" w:cs="Arial"/>
                      <w:color w:val="1F3864"/>
                      <w:sz w:val="22"/>
                      <w:szCs w:val="22"/>
                    </w:rPr>
                    <w:t xml:space="preserve"> a wide range of geophysical</w:t>
                  </w:r>
                  <w:r w:rsidR="005C22F4">
                    <w:rPr>
                      <w:rFonts w:ascii="Nunito" w:hAnsi="Nunito" w:cs="Arial"/>
                      <w:color w:val="1F3864"/>
                      <w:sz w:val="22"/>
                      <w:szCs w:val="22"/>
                    </w:rPr>
                    <w:t xml:space="preserve"> and oceanographic</w:t>
                  </w:r>
                  <w:r w:rsidR="00641905">
                    <w:rPr>
                      <w:rFonts w:ascii="Nunito" w:hAnsi="Nunito" w:cs="Arial"/>
                      <w:color w:val="1F3864"/>
                      <w:sz w:val="22"/>
                      <w:szCs w:val="22"/>
                    </w:rPr>
                    <w:t xml:space="preserve"> </w:t>
                  </w:r>
                  <w:r>
                    <w:rPr>
                      <w:rFonts w:ascii="Nunito" w:hAnsi="Nunito" w:cs="Arial"/>
                      <w:color w:val="1F3864"/>
                      <w:sz w:val="22"/>
                      <w:szCs w:val="22"/>
                    </w:rPr>
                    <w:t>data</w:t>
                  </w:r>
                  <w:r w:rsidR="006E6732">
                    <w:rPr>
                      <w:rFonts w:ascii="Nunito" w:hAnsi="Nunito" w:cs="Arial"/>
                      <w:color w:val="1F3864"/>
                      <w:sz w:val="22"/>
                      <w:szCs w:val="22"/>
                    </w:rPr>
                    <w:t xml:space="preserve"> </w:t>
                  </w:r>
                  <w:r w:rsidR="007332EE">
                    <w:rPr>
                      <w:rFonts w:ascii="Nunito" w:hAnsi="Nunito" w:cs="Arial"/>
                      <w:color w:val="1F3864"/>
                      <w:sz w:val="22"/>
                      <w:szCs w:val="22"/>
                    </w:rPr>
                    <w:t>and analysis techniques</w:t>
                  </w:r>
                  <w:r w:rsidR="001B4A0C">
                    <w:rPr>
                      <w:rFonts w:ascii="Nunito" w:hAnsi="Nunito" w:cs="Arial"/>
                      <w:color w:val="1F3864"/>
                      <w:sz w:val="22"/>
                      <w:szCs w:val="22"/>
                    </w:rPr>
                    <w:t>, including data from autonomous platforms</w:t>
                  </w:r>
                  <w:r w:rsidR="00641905">
                    <w:rPr>
                      <w:rFonts w:ascii="Nunito" w:hAnsi="Nunito" w:cs="Arial"/>
                      <w:color w:val="1F3864"/>
                      <w:sz w:val="22"/>
                      <w:szCs w:val="22"/>
                    </w:rPr>
                    <w:t>.</w:t>
                  </w:r>
                  <w:r w:rsidR="00ED263A">
                    <w:rPr>
                      <w:rFonts w:ascii="Nunito" w:hAnsi="Nunito" w:cs="Arial"/>
                      <w:color w:val="1F3864"/>
                      <w:sz w:val="22"/>
                      <w:szCs w:val="22"/>
                    </w:rPr>
                    <w:t xml:space="preserve"> </w:t>
                  </w:r>
                  <w:r w:rsidR="00494ACD" w:rsidRPr="00494ACD">
                    <w:rPr>
                      <w:rFonts w:ascii="Nunito" w:hAnsi="Nunito" w:cs="Arial"/>
                      <w:color w:val="1F3864"/>
                      <w:sz w:val="22"/>
                      <w:szCs w:val="22"/>
                    </w:rPr>
                    <w:t>You will</w:t>
                  </w:r>
                  <w:r w:rsidR="00065C11">
                    <w:rPr>
                      <w:rFonts w:ascii="Nunito" w:hAnsi="Nunito" w:cs="Arial"/>
                      <w:color w:val="1F3864"/>
                      <w:sz w:val="22"/>
                      <w:szCs w:val="22"/>
                    </w:rPr>
                    <w:t xml:space="preserve"> develop your own </w:t>
                  </w:r>
                  <w:r w:rsidR="00065C11">
                    <w:rPr>
                      <w:rFonts w:ascii="Nunito" w:hAnsi="Nunito" w:cs="Arial"/>
                      <w:color w:val="1F3864"/>
                      <w:sz w:val="22"/>
                      <w:szCs w:val="22"/>
                    </w:rPr>
                    <w:lastRenderedPageBreak/>
                    <w:t xml:space="preserve">research </w:t>
                  </w:r>
                  <w:r w:rsidR="00AA3C9E">
                    <w:rPr>
                      <w:rFonts w:ascii="Nunito" w:hAnsi="Nunito" w:cs="Arial"/>
                      <w:color w:val="1F3864"/>
                      <w:sz w:val="22"/>
                      <w:szCs w:val="22"/>
                    </w:rPr>
                    <w:t>questions and techniques, set objectives, and</w:t>
                  </w:r>
                  <w:r w:rsidR="00494ACD" w:rsidRPr="00494ACD">
                    <w:rPr>
                      <w:rFonts w:ascii="Nunito" w:hAnsi="Nunito" w:cs="Arial"/>
                      <w:color w:val="1F3864"/>
                      <w:sz w:val="22"/>
                      <w:szCs w:val="22"/>
                    </w:rPr>
                    <w:t xml:space="preserve"> be expected to take an active role in developing your own research trajectory.</w:t>
                  </w:r>
                </w:p>
              </w:tc>
              <w:tc>
                <w:tcPr>
                  <w:tcW w:w="869" w:type="dxa"/>
                  <w:shd w:val="clear" w:color="auto" w:fill="auto"/>
                  <w:vAlign w:val="center"/>
                </w:tcPr>
                <w:p w14:paraId="5D47F3DA" w14:textId="563F6CC4" w:rsidR="00BD3811" w:rsidRPr="00A10BB7" w:rsidRDefault="0073255D" w:rsidP="00344C8C">
                  <w:pPr>
                    <w:jc w:val="center"/>
                    <w:rPr>
                      <w:rFonts w:ascii="Nunito" w:hAnsi="Nunito" w:cs="Arial"/>
                      <w:bCs/>
                      <w:color w:val="1F3864"/>
                      <w:sz w:val="22"/>
                      <w:szCs w:val="22"/>
                      <w:lang w:val="en-GB"/>
                    </w:rPr>
                  </w:pPr>
                  <w:r>
                    <w:rPr>
                      <w:rFonts w:ascii="Nunito" w:hAnsi="Nunito" w:cs="Arial"/>
                      <w:bCs/>
                      <w:color w:val="1F3864"/>
                      <w:sz w:val="22"/>
                      <w:szCs w:val="22"/>
                      <w:lang w:val="en-GB"/>
                    </w:rPr>
                    <w:lastRenderedPageBreak/>
                    <w:t>5</w:t>
                  </w:r>
                  <w:r w:rsidR="00641905">
                    <w:rPr>
                      <w:rFonts w:ascii="Nunito" w:hAnsi="Nunito" w:cs="Arial"/>
                      <w:bCs/>
                      <w:color w:val="1F3864"/>
                      <w:sz w:val="22"/>
                      <w:szCs w:val="22"/>
                      <w:lang w:val="en-GB"/>
                    </w:rPr>
                    <w:t>0</w:t>
                  </w:r>
                </w:p>
              </w:tc>
            </w:tr>
            <w:tr w:rsidR="000B0954" w:rsidRPr="00A10BB7" w14:paraId="7ED9C7E2" w14:textId="77777777" w:rsidTr="00344C8C">
              <w:trPr>
                <w:trHeight w:val="619"/>
              </w:trPr>
              <w:tc>
                <w:tcPr>
                  <w:tcW w:w="7325" w:type="dxa"/>
                  <w:shd w:val="clear" w:color="auto" w:fill="auto"/>
                </w:tcPr>
                <w:p w14:paraId="65AD41C4" w14:textId="2924B28C" w:rsidR="00BD3811" w:rsidRPr="00A10BB7" w:rsidRDefault="006E6802" w:rsidP="001F76A5">
                  <w:pPr>
                    <w:rPr>
                      <w:rFonts w:ascii="Nunito" w:hAnsi="Nunito" w:cs="Arial"/>
                      <w:bCs/>
                      <w:color w:val="1F3864"/>
                      <w:sz w:val="22"/>
                      <w:szCs w:val="22"/>
                      <w:lang w:val="en-GB"/>
                    </w:rPr>
                  </w:pPr>
                  <w:r>
                    <w:rPr>
                      <w:rFonts w:ascii="Nunito" w:hAnsi="Nunito" w:cs="Arial"/>
                      <w:bCs/>
                      <w:color w:val="1F3864"/>
                      <w:sz w:val="22"/>
                      <w:szCs w:val="22"/>
                      <w:lang w:val="en-GB"/>
                    </w:rPr>
                    <w:t>Disseminate findings by publishing results in high-impact journals, producing a combination of first author and named author publications.</w:t>
                  </w:r>
                </w:p>
              </w:tc>
              <w:tc>
                <w:tcPr>
                  <w:tcW w:w="869" w:type="dxa"/>
                  <w:shd w:val="clear" w:color="auto" w:fill="auto"/>
                  <w:vAlign w:val="center"/>
                </w:tcPr>
                <w:p w14:paraId="42C0F091" w14:textId="18208D68" w:rsidR="00BD3811" w:rsidRPr="00A10BB7" w:rsidRDefault="003F2264" w:rsidP="00344C8C">
                  <w:pPr>
                    <w:jc w:val="center"/>
                    <w:rPr>
                      <w:rFonts w:ascii="Nunito" w:hAnsi="Nunito" w:cs="Arial"/>
                      <w:bCs/>
                      <w:color w:val="1F3864"/>
                      <w:sz w:val="22"/>
                      <w:szCs w:val="22"/>
                      <w:lang w:val="en-GB"/>
                    </w:rPr>
                  </w:pPr>
                  <w:r>
                    <w:rPr>
                      <w:rFonts w:ascii="Nunito" w:hAnsi="Nunito" w:cs="Arial"/>
                      <w:bCs/>
                      <w:color w:val="1F3864"/>
                      <w:sz w:val="22"/>
                      <w:szCs w:val="22"/>
                      <w:lang w:val="en-GB"/>
                    </w:rPr>
                    <w:t>20</w:t>
                  </w:r>
                </w:p>
              </w:tc>
            </w:tr>
            <w:tr w:rsidR="00641905" w:rsidRPr="00A10BB7" w14:paraId="450FEE81" w14:textId="77777777" w:rsidTr="00344C8C">
              <w:trPr>
                <w:trHeight w:val="852"/>
              </w:trPr>
              <w:tc>
                <w:tcPr>
                  <w:tcW w:w="7325" w:type="dxa"/>
                  <w:shd w:val="clear" w:color="auto" w:fill="auto"/>
                </w:tcPr>
                <w:p w14:paraId="1C152E99" w14:textId="618AAF4C" w:rsidR="00641905" w:rsidRDefault="00AC06E0" w:rsidP="00641905">
                  <w:pPr>
                    <w:rPr>
                      <w:rFonts w:ascii="Nunito" w:hAnsi="Nunito" w:cs="Arial"/>
                      <w:bCs/>
                      <w:color w:val="1F3864"/>
                      <w:sz w:val="22"/>
                      <w:szCs w:val="22"/>
                      <w:lang w:val="en-GB"/>
                    </w:rPr>
                  </w:pPr>
                  <w:r>
                    <w:rPr>
                      <w:rFonts w:ascii="Nunito" w:hAnsi="Nunito" w:cs="Arial"/>
                      <w:bCs/>
                      <w:color w:val="1F3864"/>
                      <w:sz w:val="22"/>
                      <w:szCs w:val="22"/>
                      <w:lang w:val="en-GB"/>
                    </w:rPr>
                    <w:t>C</w:t>
                  </w:r>
                  <w:r w:rsidR="00641905">
                    <w:rPr>
                      <w:rFonts w:ascii="Nunito" w:hAnsi="Nunito" w:cs="Arial"/>
                      <w:bCs/>
                      <w:color w:val="1F3864"/>
                      <w:sz w:val="22"/>
                      <w:szCs w:val="22"/>
                      <w:lang w:val="en-GB"/>
                    </w:rPr>
                    <w:t>onduct</w:t>
                  </w:r>
                  <w:r w:rsidR="00641905" w:rsidRPr="00A10BB7">
                    <w:rPr>
                      <w:rFonts w:ascii="Nunito" w:hAnsi="Nunito" w:cs="Arial"/>
                      <w:bCs/>
                      <w:color w:val="1F3864"/>
                      <w:sz w:val="22"/>
                      <w:szCs w:val="22"/>
                      <w:lang w:val="en-GB"/>
                    </w:rPr>
                    <w:t xml:space="preserve"> fieldwork </w:t>
                  </w:r>
                  <w:r w:rsidR="00641905">
                    <w:rPr>
                      <w:rFonts w:ascii="Nunito" w:hAnsi="Nunito" w:cs="Arial"/>
                      <w:bCs/>
                      <w:color w:val="1F3864"/>
                      <w:sz w:val="22"/>
                      <w:szCs w:val="22"/>
                      <w:lang w:val="en-GB"/>
                    </w:rPr>
                    <w:t>on</w:t>
                  </w:r>
                  <w:r w:rsidR="00641905" w:rsidRPr="00A10BB7">
                    <w:rPr>
                      <w:rFonts w:ascii="Nunito" w:hAnsi="Nunito" w:cs="Arial"/>
                      <w:bCs/>
                      <w:color w:val="1F3864"/>
                      <w:sz w:val="22"/>
                      <w:szCs w:val="22"/>
                      <w:lang w:val="en-GB"/>
                    </w:rPr>
                    <w:t xml:space="preserve"> research cruises to the eastern subpolar North Atlantic</w:t>
                  </w:r>
                  <w:r w:rsidR="00597D4A">
                    <w:rPr>
                      <w:rFonts w:ascii="Nunito" w:hAnsi="Nunito" w:cs="Arial"/>
                      <w:bCs/>
                      <w:color w:val="1F3864"/>
                      <w:sz w:val="22"/>
                      <w:szCs w:val="22"/>
                      <w:lang w:val="en-GB"/>
                    </w:rPr>
                    <w:t>,</w:t>
                  </w:r>
                  <w:r w:rsidR="00641905">
                    <w:rPr>
                      <w:rFonts w:ascii="Nunito" w:hAnsi="Nunito" w:cs="Arial"/>
                      <w:bCs/>
                      <w:color w:val="1F3864"/>
                      <w:sz w:val="22"/>
                      <w:szCs w:val="22"/>
                      <w:lang w:val="en-GB"/>
                    </w:rPr>
                    <w:t xml:space="preserve"> </w:t>
                  </w:r>
                  <w:r w:rsidR="00641905" w:rsidRPr="00A10BB7">
                    <w:rPr>
                      <w:rFonts w:ascii="Nunito" w:hAnsi="Nunito" w:cs="Arial"/>
                      <w:bCs/>
                      <w:color w:val="1F3864"/>
                      <w:sz w:val="22"/>
                      <w:szCs w:val="22"/>
                      <w:lang w:val="en-GB"/>
                    </w:rPr>
                    <w:t>gathering and processing data from both autonomous and conventional platforms.</w:t>
                  </w:r>
                </w:p>
              </w:tc>
              <w:tc>
                <w:tcPr>
                  <w:tcW w:w="869" w:type="dxa"/>
                  <w:shd w:val="clear" w:color="auto" w:fill="auto"/>
                  <w:vAlign w:val="center"/>
                </w:tcPr>
                <w:p w14:paraId="73A96837" w14:textId="1F0197C4" w:rsidR="00641905" w:rsidRDefault="004854F2" w:rsidP="00344C8C">
                  <w:pPr>
                    <w:jc w:val="center"/>
                    <w:rPr>
                      <w:rFonts w:ascii="Nunito" w:hAnsi="Nunito" w:cs="Arial"/>
                      <w:bCs/>
                      <w:color w:val="1F3864"/>
                      <w:sz w:val="22"/>
                      <w:szCs w:val="22"/>
                      <w:lang w:val="en-GB"/>
                    </w:rPr>
                  </w:pPr>
                  <w:r>
                    <w:rPr>
                      <w:rFonts w:ascii="Nunito" w:hAnsi="Nunito" w:cs="Arial"/>
                      <w:bCs/>
                      <w:color w:val="1F3864"/>
                      <w:sz w:val="22"/>
                      <w:szCs w:val="22"/>
                      <w:lang w:val="en-GB"/>
                    </w:rPr>
                    <w:t>1</w:t>
                  </w:r>
                  <w:r w:rsidR="00641905">
                    <w:rPr>
                      <w:rFonts w:ascii="Nunito" w:hAnsi="Nunito" w:cs="Arial"/>
                      <w:bCs/>
                      <w:color w:val="1F3864"/>
                      <w:sz w:val="22"/>
                      <w:szCs w:val="22"/>
                      <w:lang w:val="en-GB"/>
                    </w:rPr>
                    <w:t>0</w:t>
                  </w:r>
                </w:p>
              </w:tc>
            </w:tr>
            <w:tr w:rsidR="00641905" w:rsidRPr="00A10BB7" w14:paraId="502CBB1C" w14:textId="77777777" w:rsidTr="00344C8C">
              <w:trPr>
                <w:trHeight w:val="928"/>
              </w:trPr>
              <w:tc>
                <w:tcPr>
                  <w:tcW w:w="7325" w:type="dxa"/>
                  <w:shd w:val="clear" w:color="auto" w:fill="auto"/>
                </w:tcPr>
                <w:p w14:paraId="21C7B3C7" w14:textId="1213B9A5" w:rsidR="00641905" w:rsidRDefault="00E10F05" w:rsidP="00641905">
                  <w:pPr>
                    <w:rPr>
                      <w:rFonts w:ascii="Nunito" w:hAnsi="Nunito" w:cs="Arial"/>
                      <w:bCs/>
                      <w:color w:val="1F3864"/>
                      <w:sz w:val="22"/>
                      <w:szCs w:val="22"/>
                      <w:lang w:val="en-GB"/>
                    </w:rPr>
                  </w:pPr>
                  <w:r w:rsidRPr="00E10F05">
                    <w:rPr>
                      <w:rFonts w:ascii="Nunito" w:hAnsi="Nunito" w:cs="Arial"/>
                      <w:bCs/>
                      <w:color w:val="1F3864"/>
                      <w:sz w:val="22"/>
                      <w:szCs w:val="22"/>
                      <w:lang w:val="en-GB"/>
                    </w:rPr>
                    <w:t>Build and maintain national and international relationships and collaborations for research through presenting work to colleagues, partners</w:t>
                  </w:r>
                  <w:r w:rsidR="00376539">
                    <w:rPr>
                      <w:rFonts w:ascii="Nunito" w:hAnsi="Nunito" w:cs="Arial"/>
                      <w:bCs/>
                      <w:color w:val="1F3864"/>
                      <w:sz w:val="22"/>
                      <w:szCs w:val="22"/>
                      <w:lang w:val="en-GB"/>
                    </w:rPr>
                    <w:t>, and a range of other networks</w:t>
                  </w:r>
                  <w:r w:rsidRPr="00E10F05">
                    <w:rPr>
                      <w:rFonts w:ascii="Nunito" w:hAnsi="Nunito" w:cs="Arial"/>
                      <w:bCs/>
                      <w:color w:val="1F3864"/>
                      <w:sz w:val="22"/>
                      <w:szCs w:val="22"/>
                      <w:lang w:val="en-GB"/>
                    </w:rPr>
                    <w:t>.</w:t>
                  </w:r>
                </w:p>
              </w:tc>
              <w:tc>
                <w:tcPr>
                  <w:tcW w:w="869" w:type="dxa"/>
                  <w:shd w:val="clear" w:color="auto" w:fill="auto"/>
                  <w:vAlign w:val="center"/>
                </w:tcPr>
                <w:p w14:paraId="0548AD4B" w14:textId="1EB900C9" w:rsidR="00641905" w:rsidRPr="00A10BB7" w:rsidRDefault="00641905" w:rsidP="00344C8C">
                  <w:pPr>
                    <w:jc w:val="center"/>
                    <w:rPr>
                      <w:rFonts w:ascii="Nunito" w:hAnsi="Nunito" w:cs="Arial"/>
                      <w:bCs/>
                      <w:color w:val="1F3864"/>
                      <w:sz w:val="22"/>
                      <w:szCs w:val="22"/>
                      <w:lang w:val="en-GB"/>
                    </w:rPr>
                  </w:pPr>
                  <w:r>
                    <w:rPr>
                      <w:rFonts w:ascii="Nunito" w:hAnsi="Nunito" w:cs="Arial"/>
                      <w:bCs/>
                      <w:color w:val="1F3864"/>
                      <w:sz w:val="22"/>
                      <w:szCs w:val="22"/>
                      <w:lang w:val="en-GB"/>
                    </w:rPr>
                    <w:t>10</w:t>
                  </w:r>
                </w:p>
              </w:tc>
            </w:tr>
            <w:tr w:rsidR="00D72736" w:rsidRPr="00A10BB7" w14:paraId="03E4969D" w14:textId="77777777" w:rsidTr="00344C8C">
              <w:trPr>
                <w:trHeight w:val="677"/>
              </w:trPr>
              <w:tc>
                <w:tcPr>
                  <w:tcW w:w="7325" w:type="dxa"/>
                  <w:shd w:val="clear" w:color="auto" w:fill="auto"/>
                </w:tcPr>
                <w:p w14:paraId="73EDD0C3" w14:textId="6B553D56" w:rsidR="00D72736" w:rsidRPr="00E10F05" w:rsidRDefault="00D72736" w:rsidP="00641905">
                  <w:pPr>
                    <w:rPr>
                      <w:rFonts w:ascii="Nunito" w:hAnsi="Nunito" w:cs="Arial"/>
                      <w:bCs/>
                      <w:color w:val="1F3864"/>
                      <w:sz w:val="22"/>
                      <w:szCs w:val="22"/>
                      <w:lang w:val="en-GB"/>
                    </w:rPr>
                  </w:pPr>
                  <w:r>
                    <w:rPr>
                      <w:rFonts w:ascii="Nunito" w:hAnsi="Nunito" w:cs="Arial"/>
                      <w:bCs/>
                      <w:color w:val="1F3864"/>
                      <w:sz w:val="22"/>
                      <w:szCs w:val="22"/>
                      <w:lang w:val="en-GB"/>
                    </w:rPr>
                    <w:t>Identify sources of funding and contribute securing future income to support research/education and enterprise activities.</w:t>
                  </w:r>
                </w:p>
              </w:tc>
              <w:tc>
                <w:tcPr>
                  <w:tcW w:w="869" w:type="dxa"/>
                  <w:shd w:val="clear" w:color="auto" w:fill="auto"/>
                  <w:vAlign w:val="center"/>
                </w:tcPr>
                <w:p w14:paraId="056EBA0F" w14:textId="55C95967" w:rsidR="00D72736" w:rsidRDefault="003F2264" w:rsidP="00344C8C">
                  <w:pPr>
                    <w:jc w:val="center"/>
                    <w:rPr>
                      <w:rFonts w:ascii="Nunito" w:hAnsi="Nunito" w:cs="Arial"/>
                      <w:bCs/>
                      <w:color w:val="1F3864"/>
                      <w:sz w:val="22"/>
                      <w:szCs w:val="22"/>
                      <w:lang w:val="en-GB"/>
                    </w:rPr>
                  </w:pPr>
                  <w:r>
                    <w:rPr>
                      <w:rFonts w:ascii="Nunito" w:hAnsi="Nunito" w:cs="Arial"/>
                      <w:bCs/>
                      <w:color w:val="1F3864"/>
                      <w:sz w:val="22"/>
                      <w:szCs w:val="22"/>
                      <w:lang w:val="en-GB"/>
                    </w:rPr>
                    <w:t>10</w:t>
                  </w:r>
                </w:p>
              </w:tc>
            </w:tr>
            <w:tr w:rsidR="00641905" w:rsidRPr="00A10BB7" w14:paraId="2F2E2B2D" w14:textId="77777777" w:rsidTr="00344C8C">
              <w:trPr>
                <w:trHeight w:val="294"/>
              </w:trPr>
              <w:tc>
                <w:tcPr>
                  <w:tcW w:w="7325" w:type="dxa"/>
                  <w:shd w:val="clear" w:color="auto" w:fill="auto"/>
                </w:tcPr>
                <w:p w14:paraId="03D627CF" w14:textId="77777777" w:rsidR="00641905" w:rsidRPr="00A10BB7" w:rsidRDefault="00641905" w:rsidP="00641905">
                  <w:pPr>
                    <w:rPr>
                      <w:rFonts w:ascii="Nunito" w:hAnsi="Nunito" w:cs="Arial"/>
                      <w:bCs/>
                      <w:color w:val="1F3864"/>
                      <w:sz w:val="22"/>
                      <w:szCs w:val="22"/>
                      <w:lang w:val="en-GB"/>
                    </w:rPr>
                  </w:pPr>
                  <w:r w:rsidRPr="00A10BB7">
                    <w:rPr>
                      <w:rFonts w:ascii="Nunito" w:hAnsi="Nunito" w:cs="Arial"/>
                      <w:color w:val="1F3864"/>
                      <w:sz w:val="22"/>
                      <w:szCs w:val="22"/>
                    </w:rPr>
                    <w:t>Be pro-active in the application of SAMS Health and Safety Procedures.</w:t>
                  </w:r>
                </w:p>
              </w:tc>
              <w:tc>
                <w:tcPr>
                  <w:tcW w:w="869" w:type="dxa"/>
                  <w:shd w:val="clear" w:color="auto" w:fill="auto"/>
                  <w:vAlign w:val="center"/>
                </w:tcPr>
                <w:p w14:paraId="49C1E9AB" w14:textId="39E70A8B" w:rsidR="00641905" w:rsidRPr="00A10BB7" w:rsidRDefault="00344C8C" w:rsidP="00344C8C">
                  <w:pPr>
                    <w:jc w:val="center"/>
                    <w:rPr>
                      <w:rFonts w:ascii="Nunito" w:hAnsi="Nunito" w:cs="Arial"/>
                      <w:bCs/>
                      <w:color w:val="1F3864"/>
                      <w:sz w:val="22"/>
                      <w:szCs w:val="22"/>
                      <w:lang w:val="en-GB"/>
                    </w:rPr>
                  </w:pPr>
                  <w:r>
                    <w:rPr>
                      <w:rFonts w:ascii="Nunito" w:hAnsi="Nunito" w:cs="Arial"/>
                      <w:bCs/>
                      <w:color w:val="1F3864"/>
                      <w:sz w:val="22"/>
                      <w:szCs w:val="22"/>
                      <w:lang w:val="en-GB"/>
                    </w:rPr>
                    <w:t>Ongoing</w:t>
                  </w:r>
                </w:p>
              </w:tc>
            </w:tr>
          </w:tbl>
          <w:p w14:paraId="193B1FF6" w14:textId="77777777" w:rsidR="00BD3811" w:rsidRPr="00A10BB7" w:rsidRDefault="00BD3811" w:rsidP="001F76A5">
            <w:pPr>
              <w:rPr>
                <w:bCs/>
                <w:color w:val="1F3864"/>
                <w:lang w:val="en-GB"/>
              </w:rPr>
            </w:pPr>
          </w:p>
        </w:tc>
        <w:tc>
          <w:tcPr>
            <w:tcW w:w="1368" w:type="dxa"/>
            <w:shd w:val="clear" w:color="auto" w:fill="auto"/>
          </w:tcPr>
          <w:p w14:paraId="0C45E634" w14:textId="77777777" w:rsidR="00BD3811" w:rsidRPr="00A10BB7" w:rsidRDefault="00BD3811" w:rsidP="001F76A5">
            <w:pPr>
              <w:keepNext/>
              <w:outlineLvl w:val="0"/>
              <w:rPr>
                <w:rFonts w:ascii="Arial" w:hAnsi="Arial" w:cs="Arial"/>
                <w:bCs/>
                <w:color w:val="1F3864"/>
                <w:sz w:val="22"/>
                <w:lang w:val="en-GB"/>
              </w:rPr>
            </w:pPr>
          </w:p>
        </w:tc>
      </w:tr>
    </w:tbl>
    <w:p w14:paraId="5599B0AE" w14:textId="77777777" w:rsidR="00BD3811" w:rsidRPr="00A10BB7" w:rsidRDefault="00BD3811" w:rsidP="00BD3811">
      <w:pPr>
        <w:rPr>
          <w:rFonts w:ascii="Arial" w:hAnsi="Arial" w:cs="Arial"/>
          <w:bCs/>
          <w:color w:val="1F3864"/>
          <w:sz w:val="22"/>
          <w:lang w:val="en-GB"/>
        </w:rPr>
      </w:pPr>
    </w:p>
    <w:p w14:paraId="041BE0A7"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4. Planning and Organising</w:t>
      </w:r>
    </w:p>
    <w:p w14:paraId="3C860730" w14:textId="77777777" w:rsidR="00F46899" w:rsidRPr="00A10BB7" w:rsidRDefault="00F46899" w:rsidP="00F46899">
      <w:pPr>
        <w:pStyle w:val="ListParagraph"/>
        <w:jc w:val="both"/>
        <w:rPr>
          <w:rFonts w:ascii="Nunito" w:hAnsi="Nunito" w:cs="Arial"/>
          <w:color w:val="1F3864"/>
          <w:sz w:val="22"/>
          <w:szCs w:val="22"/>
        </w:rPr>
      </w:pPr>
    </w:p>
    <w:p w14:paraId="719E06D5" w14:textId="1E8695E4" w:rsidR="00B657D4" w:rsidRPr="008672A7" w:rsidRDefault="00B657D4" w:rsidP="002B0F24">
      <w:pPr>
        <w:pStyle w:val="ListParagraph"/>
        <w:numPr>
          <w:ilvl w:val="0"/>
          <w:numId w:val="12"/>
        </w:numPr>
        <w:jc w:val="both"/>
        <w:rPr>
          <w:rFonts w:ascii="Nunito" w:hAnsi="Nunito" w:cs="Arial"/>
          <w:color w:val="1F3864"/>
          <w:sz w:val="22"/>
          <w:szCs w:val="22"/>
        </w:rPr>
      </w:pPr>
      <w:r w:rsidRPr="008672A7">
        <w:rPr>
          <w:rFonts w:ascii="Nunito" w:hAnsi="Nunito" w:cs="Arial"/>
          <w:color w:val="1F3864"/>
          <w:sz w:val="22"/>
          <w:szCs w:val="22"/>
        </w:rPr>
        <w:t>Working with project team, plan own research activity areas, managing tasks to completion and time.  Assist others with activities related to project areas.</w:t>
      </w:r>
    </w:p>
    <w:p w14:paraId="5679110A" w14:textId="28FFB97B" w:rsidR="00B657D4" w:rsidRPr="008672A7" w:rsidRDefault="00B657D4" w:rsidP="00B657D4">
      <w:pPr>
        <w:pStyle w:val="ListParagraph"/>
        <w:numPr>
          <w:ilvl w:val="0"/>
          <w:numId w:val="12"/>
        </w:numPr>
        <w:jc w:val="both"/>
        <w:rPr>
          <w:rFonts w:ascii="Nunito" w:hAnsi="Nunito" w:cs="Arial"/>
          <w:color w:val="1F3864"/>
          <w:sz w:val="22"/>
          <w:szCs w:val="22"/>
        </w:rPr>
      </w:pPr>
      <w:r w:rsidRPr="008672A7">
        <w:rPr>
          <w:rFonts w:ascii="Nunito" w:hAnsi="Nunito" w:cs="Arial"/>
          <w:color w:val="1F3864"/>
          <w:sz w:val="22"/>
          <w:szCs w:val="22"/>
        </w:rPr>
        <w:t xml:space="preserve">Prepare for and plan for deep sea cruise activities, taking into consideration </w:t>
      </w:r>
      <w:r w:rsidR="008672A7" w:rsidRPr="008672A7">
        <w:rPr>
          <w:rFonts w:ascii="Nunito" w:hAnsi="Nunito" w:cs="Arial"/>
          <w:color w:val="1F3864"/>
          <w:sz w:val="22"/>
          <w:szCs w:val="22"/>
        </w:rPr>
        <w:t>travel and logistics.</w:t>
      </w:r>
    </w:p>
    <w:p w14:paraId="7D8F899E" w14:textId="77777777" w:rsidR="00B657D4" w:rsidRDefault="00B657D4" w:rsidP="00B657D4">
      <w:pPr>
        <w:pStyle w:val="ListParagraph"/>
        <w:numPr>
          <w:ilvl w:val="0"/>
          <w:numId w:val="12"/>
        </w:numPr>
        <w:jc w:val="both"/>
        <w:rPr>
          <w:rFonts w:ascii="Nunito" w:hAnsi="Nunito" w:cs="Arial"/>
          <w:bCs/>
          <w:color w:val="1F3864"/>
          <w:sz w:val="22"/>
          <w:szCs w:val="22"/>
          <w:lang w:val="en-GB"/>
        </w:rPr>
      </w:pPr>
      <w:r>
        <w:rPr>
          <w:rFonts w:ascii="Nunito" w:hAnsi="Nunito" w:cs="Arial"/>
          <w:bCs/>
          <w:color w:val="1F3864"/>
          <w:sz w:val="22"/>
          <w:szCs w:val="22"/>
          <w:lang w:val="en-GB"/>
        </w:rPr>
        <w:t>Plan for attendance at project meetings and conferences, presenting scientific work, where possible, and using such opportunities to develop networks.</w:t>
      </w:r>
    </w:p>
    <w:p w14:paraId="069F5C33" w14:textId="77777777" w:rsidR="00B657D4" w:rsidRDefault="00B657D4" w:rsidP="00B657D4">
      <w:pPr>
        <w:pStyle w:val="ListParagraph"/>
        <w:numPr>
          <w:ilvl w:val="0"/>
          <w:numId w:val="12"/>
        </w:numPr>
        <w:jc w:val="both"/>
        <w:rPr>
          <w:rFonts w:ascii="Nunito" w:hAnsi="Nunito" w:cs="Arial"/>
          <w:bCs/>
          <w:color w:val="1F3864"/>
          <w:sz w:val="22"/>
          <w:szCs w:val="22"/>
          <w:lang w:val="en-GB"/>
        </w:rPr>
      </w:pPr>
      <w:r>
        <w:rPr>
          <w:rFonts w:ascii="Nunito" w:hAnsi="Nunito" w:cs="Arial"/>
          <w:bCs/>
          <w:color w:val="1F3864"/>
          <w:sz w:val="22"/>
          <w:szCs w:val="22"/>
          <w:lang w:val="en-GB"/>
        </w:rPr>
        <w:t>Plan writing up and submission of research outputs including publications.</w:t>
      </w:r>
    </w:p>
    <w:p w14:paraId="2AA0D64A" w14:textId="77777777" w:rsidR="00B657D4" w:rsidRDefault="00B657D4" w:rsidP="00B657D4">
      <w:pPr>
        <w:pStyle w:val="ListParagraph"/>
        <w:numPr>
          <w:ilvl w:val="0"/>
          <w:numId w:val="12"/>
        </w:numPr>
        <w:jc w:val="both"/>
        <w:rPr>
          <w:rFonts w:ascii="Nunito" w:hAnsi="Nunito" w:cs="Arial"/>
          <w:bCs/>
          <w:color w:val="1F3864"/>
          <w:sz w:val="22"/>
          <w:szCs w:val="22"/>
          <w:lang w:val="en-GB"/>
        </w:rPr>
      </w:pPr>
      <w:r>
        <w:rPr>
          <w:rFonts w:ascii="Nunito" w:hAnsi="Nunito" w:cs="Arial"/>
          <w:color w:val="1F3864"/>
          <w:sz w:val="22"/>
          <w:szCs w:val="22"/>
        </w:rPr>
        <w:t>Mentor less experienced colleagues and support students, as required.</w:t>
      </w:r>
    </w:p>
    <w:p w14:paraId="407FB18D" w14:textId="77777777" w:rsidR="00BD3811" w:rsidRDefault="00BD3811" w:rsidP="00BD3811">
      <w:pPr>
        <w:rPr>
          <w:rFonts w:ascii="Nunito" w:hAnsi="Nunito" w:cs="Arial"/>
          <w:bCs/>
          <w:color w:val="1F3864"/>
          <w:sz w:val="22"/>
          <w:szCs w:val="22"/>
          <w:lang w:val="en-GB"/>
        </w:rPr>
      </w:pPr>
    </w:p>
    <w:p w14:paraId="7DCB35ED"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5. Problem-Solving</w:t>
      </w:r>
    </w:p>
    <w:p w14:paraId="77E0BEC7" w14:textId="77777777" w:rsidR="003F2B31" w:rsidRPr="00A10BB7" w:rsidRDefault="003F2B31" w:rsidP="00BD3811">
      <w:pPr>
        <w:rPr>
          <w:rFonts w:ascii="Nunito" w:hAnsi="Nunito" w:cs="Arial"/>
          <w:b/>
          <w:color w:val="1F3864"/>
          <w:sz w:val="22"/>
          <w:szCs w:val="22"/>
          <w:lang w:val="en-GB"/>
        </w:rPr>
      </w:pPr>
    </w:p>
    <w:p w14:paraId="384349E9" w14:textId="77777777" w:rsidR="000C34BC" w:rsidRDefault="000C34BC" w:rsidP="000C34BC">
      <w:pPr>
        <w:pStyle w:val="ListParagraph"/>
        <w:numPr>
          <w:ilvl w:val="0"/>
          <w:numId w:val="15"/>
        </w:numPr>
        <w:rPr>
          <w:rFonts w:ascii="Nunito" w:hAnsi="Nunito" w:cs="Arial"/>
          <w:bCs/>
          <w:color w:val="1F3864"/>
          <w:sz w:val="22"/>
          <w:szCs w:val="22"/>
          <w:lang w:val="en-GB"/>
        </w:rPr>
      </w:pPr>
      <w:r>
        <w:rPr>
          <w:rFonts w:ascii="Nunito" w:hAnsi="Nunito" w:cs="Arial"/>
          <w:bCs/>
          <w:color w:val="1F3864"/>
          <w:sz w:val="22"/>
          <w:szCs w:val="22"/>
          <w:lang w:val="en-GB"/>
        </w:rPr>
        <w:t>Take responsibility for own area and work through problems/solutions independently.</w:t>
      </w:r>
    </w:p>
    <w:p w14:paraId="08773734" w14:textId="77777777" w:rsidR="000C34BC" w:rsidRDefault="000C34BC" w:rsidP="000C34BC">
      <w:pPr>
        <w:pStyle w:val="ListParagraph"/>
        <w:numPr>
          <w:ilvl w:val="0"/>
          <w:numId w:val="15"/>
        </w:numPr>
        <w:rPr>
          <w:rFonts w:ascii="Nunito" w:hAnsi="Nunito" w:cs="Arial"/>
          <w:bCs/>
          <w:color w:val="1F3864"/>
          <w:sz w:val="22"/>
          <w:szCs w:val="22"/>
          <w:lang w:val="en-GB"/>
        </w:rPr>
      </w:pPr>
      <w:r>
        <w:rPr>
          <w:rFonts w:ascii="Nunito" w:hAnsi="Nunito" w:cs="Arial"/>
          <w:bCs/>
          <w:color w:val="1F3864"/>
          <w:sz w:val="22"/>
          <w:szCs w:val="22"/>
          <w:lang w:val="en-GB"/>
        </w:rPr>
        <w:t>Provide support to immediate project research teams.</w:t>
      </w:r>
    </w:p>
    <w:p w14:paraId="608D8B46" w14:textId="77777777" w:rsidR="000C34BC" w:rsidRDefault="000C34BC" w:rsidP="000C34BC">
      <w:pPr>
        <w:numPr>
          <w:ilvl w:val="0"/>
          <w:numId w:val="16"/>
        </w:numPr>
        <w:jc w:val="both"/>
        <w:rPr>
          <w:rFonts w:ascii="Nunito" w:hAnsi="Nunito" w:cs="Arial"/>
          <w:color w:val="1F3864"/>
          <w:sz w:val="22"/>
          <w:szCs w:val="22"/>
        </w:rPr>
      </w:pPr>
      <w:r>
        <w:rPr>
          <w:rFonts w:ascii="Nunito" w:hAnsi="Nunito" w:cs="Arial"/>
          <w:color w:val="1F3864"/>
          <w:sz w:val="22"/>
          <w:szCs w:val="22"/>
        </w:rPr>
        <w:t>Solve research questions using analytic and computational skills, and collaborations, both within and outside SAMS.</w:t>
      </w:r>
    </w:p>
    <w:p w14:paraId="3124DDEA" w14:textId="77777777" w:rsidR="000C34BC" w:rsidRDefault="000C34BC" w:rsidP="000C34BC">
      <w:pPr>
        <w:pStyle w:val="ListParagraph"/>
        <w:numPr>
          <w:ilvl w:val="0"/>
          <w:numId w:val="16"/>
        </w:numPr>
        <w:jc w:val="both"/>
        <w:rPr>
          <w:rFonts w:ascii="Nunito" w:hAnsi="Nunito" w:cs="Arial"/>
          <w:color w:val="1F3864"/>
          <w:sz w:val="22"/>
          <w:szCs w:val="22"/>
          <w:lang w:val="en-GB"/>
        </w:rPr>
      </w:pPr>
      <w:r>
        <w:rPr>
          <w:rFonts w:ascii="Nunito" w:hAnsi="Nunito" w:cs="Arial"/>
          <w:color w:val="1F3864"/>
          <w:sz w:val="22"/>
          <w:szCs w:val="22"/>
          <w:lang w:val="en-GB"/>
        </w:rPr>
        <w:t>Work with novel and complex datasets.</w:t>
      </w:r>
    </w:p>
    <w:p w14:paraId="6E62198B" w14:textId="77777777" w:rsidR="000C34BC" w:rsidRDefault="000C34BC" w:rsidP="000C34BC">
      <w:pPr>
        <w:pStyle w:val="ListParagraph"/>
        <w:numPr>
          <w:ilvl w:val="0"/>
          <w:numId w:val="16"/>
        </w:numPr>
        <w:jc w:val="both"/>
        <w:rPr>
          <w:rFonts w:ascii="Nunito" w:hAnsi="Nunito" w:cs="Arial"/>
          <w:color w:val="1F3864"/>
          <w:sz w:val="22"/>
          <w:szCs w:val="22"/>
          <w:lang w:val="en-GB"/>
        </w:rPr>
      </w:pPr>
      <w:r>
        <w:rPr>
          <w:rFonts w:ascii="Nunito" w:hAnsi="Nunito" w:cs="Arial"/>
          <w:color w:val="1F3864"/>
          <w:sz w:val="22"/>
          <w:szCs w:val="22"/>
          <w:lang w:val="en-GB"/>
        </w:rPr>
        <w:t>Work with autonomous/robotic platforms and new sensors.</w:t>
      </w:r>
    </w:p>
    <w:p w14:paraId="447AEAE6" w14:textId="77777777" w:rsidR="000C34BC" w:rsidRDefault="000C34BC" w:rsidP="000C34BC">
      <w:pPr>
        <w:pStyle w:val="ListParagraph"/>
        <w:numPr>
          <w:ilvl w:val="0"/>
          <w:numId w:val="16"/>
        </w:numPr>
        <w:jc w:val="both"/>
        <w:rPr>
          <w:rFonts w:ascii="Nunito" w:hAnsi="Nunito" w:cs="Arial"/>
          <w:b/>
          <w:color w:val="1F3864"/>
          <w:sz w:val="22"/>
          <w:szCs w:val="22"/>
          <w:lang w:val="en-GB"/>
        </w:rPr>
      </w:pPr>
      <w:r>
        <w:rPr>
          <w:rFonts w:ascii="Nunito" w:hAnsi="Nunito" w:cs="Arial"/>
          <w:color w:val="1F3864"/>
          <w:sz w:val="22"/>
          <w:szCs w:val="22"/>
          <w:lang w:val="en-GB"/>
        </w:rPr>
        <w:t>Experience of planning and participating in local small boat prep and deep-sea cruises and experience of ensuring certification, planning, paperwork, equipment, logistics are in place for such field trips.</w:t>
      </w:r>
    </w:p>
    <w:p w14:paraId="3A9247B5" w14:textId="77777777" w:rsidR="000C34BC" w:rsidRDefault="000C34BC" w:rsidP="000C34BC">
      <w:pPr>
        <w:pStyle w:val="ListParagraph"/>
        <w:numPr>
          <w:ilvl w:val="0"/>
          <w:numId w:val="16"/>
        </w:numPr>
        <w:jc w:val="both"/>
        <w:rPr>
          <w:rFonts w:ascii="Nunito" w:hAnsi="Nunito" w:cs="Arial"/>
          <w:b/>
          <w:color w:val="1F3864"/>
          <w:sz w:val="22"/>
          <w:szCs w:val="22"/>
          <w:lang w:val="en-GB"/>
        </w:rPr>
      </w:pPr>
      <w:r>
        <w:rPr>
          <w:rFonts w:ascii="Nunito" w:hAnsi="Nunito" w:cs="Arial"/>
          <w:color w:val="1F3864"/>
          <w:sz w:val="22"/>
          <w:szCs w:val="22"/>
          <w:lang w:val="en-GB"/>
        </w:rPr>
        <w:t>Able to cope with the demands whilst at sea and able to think on feet, use experience to work through problems/issues to achieve project requirements.</w:t>
      </w:r>
    </w:p>
    <w:p w14:paraId="7938BCA1" w14:textId="77777777" w:rsidR="00BD3811" w:rsidRDefault="00BD3811" w:rsidP="00BD3811">
      <w:pPr>
        <w:rPr>
          <w:rFonts w:ascii="Nunito" w:hAnsi="Nunito" w:cs="Arial"/>
          <w:b/>
          <w:color w:val="1F3864"/>
          <w:sz w:val="22"/>
          <w:szCs w:val="22"/>
          <w:lang w:val="en-GB"/>
        </w:rPr>
      </w:pPr>
    </w:p>
    <w:p w14:paraId="55EF0786" w14:textId="77777777" w:rsidR="00C0135B" w:rsidRDefault="00C0135B" w:rsidP="00BD3811">
      <w:pPr>
        <w:rPr>
          <w:rFonts w:ascii="Nunito" w:hAnsi="Nunito" w:cs="Arial"/>
          <w:b/>
          <w:color w:val="1F3864"/>
          <w:sz w:val="22"/>
          <w:szCs w:val="22"/>
          <w:lang w:val="en-GB"/>
        </w:rPr>
      </w:pPr>
    </w:p>
    <w:p w14:paraId="0422EAE8" w14:textId="77777777" w:rsidR="00C0135B" w:rsidRPr="00A10BB7" w:rsidRDefault="00C0135B" w:rsidP="00BD3811">
      <w:pPr>
        <w:rPr>
          <w:rFonts w:ascii="Nunito" w:hAnsi="Nunito" w:cs="Arial"/>
          <w:b/>
          <w:color w:val="1F3864"/>
          <w:sz w:val="22"/>
          <w:szCs w:val="22"/>
          <w:lang w:val="en-GB"/>
        </w:rPr>
      </w:pPr>
    </w:p>
    <w:p w14:paraId="10A966B3"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lastRenderedPageBreak/>
        <w:t>6. Decision-Making</w:t>
      </w:r>
    </w:p>
    <w:p w14:paraId="4DD59E65" w14:textId="77777777" w:rsidR="003F2B31" w:rsidRPr="00A10BB7" w:rsidRDefault="003F2B31" w:rsidP="00BD3811">
      <w:pPr>
        <w:rPr>
          <w:rFonts w:ascii="Nunito" w:hAnsi="Nunito" w:cs="Arial"/>
          <w:b/>
          <w:color w:val="1F3864"/>
          <w:sz w:val="22"/>
          <w:szCs w:val="22"/>
          <w:lang w:val="en-GB"/>
        </w:rPr>
      </w:pPr>
    </w:p>
    <w:p w14:paraId="4415E949" w14:textId="77777777" w:rsidR="0081577D" w:rsidRDefault="0081577D" w:rsidP="0081577D">
      <w:pPr>
        <w:pStyle w:val="ListParagraph"/>
        <w:numPr>
          <w:ilvl w:val="0"/>
          <w:numId w:val="14"/>
        </w:numPr>
        <w:jc w:val="both"/>
        <w:rPr>
          <w:rFonts w:ascii="Nunito" w:hAnsi="Nunito" w:cs="Arial"/>
          <w:bCs/>
          <w:color w:val="1F3864"/>
          <w:sz w:val="22"/>
          <w:szCs w:val="22"/>
          <w:lang w:val="en-GB"/>
        </w:rPr>
      </w:pPr>
      <w:r>
        <w:rPr>
          <w:rFonts w:ascii="Nunito" w:hAnsi="Nunito" w:cs="Arial"/>
          <w:bCs/>
          <w:color w:val="1F3864"/>
          <w:sz w:val="22"/>
          <w:szCs w:val="22"/>
          <w:lang w:val="en-GB"/>
        </w:rPr>
        <w:t xml:space="preserve">Able to prioritise activities and make decisions within own area of work.  </w:t>
      </w:r>
    </w:p>
    <w:p w14:paraId="17A38098" w14:textId="77777777" w:rsidR="0081577D" w:rsidRDefault="0081577D" w:rsidP="0081577D">
      <w:pPr>
        <w:pStyle w:val="ListParagraph"/>
        <w:numPr>
          <w:ilvl w:val="0"/>
          <w:numId w:val="14"/>
        </w:numPr>
        <w:jc w:val="both"/>
        <w:rPr>
          <w:rFonts w:ascii="Nunito" w:hAnsi="Nunito" w:cs="Arial"/>
          <w:bCs/>
          <w:color w:val="1F3864"/>
          <w:sz w:val="22"/>
          <w:szCs w:val="22"/>
          <w:lang w:val="en-GB"/>
        </w:rPr>
      </w:pPr>
      <w:r>
        <w:rPr>
          <w:rFonts w:ascii="Nunito" w:hAnsi="Nunito" w:cs="Arial"/>
          <w:bCs/>
          <w:color w:val="1F3864"/>
          <w:sz w:val="22"/>
          <w:szCs w:val="22"/>
          <w:lang w:val="en-GB"/>
        </w:rPr>
        <w:t>Decide on the appropriate methods to collect data to answer research questions.</w:t>
      </w:r>
    </w:p>
    <w:p w14:paraId="76891059" w14:textId="77777777" w:rsidR="0081577D" w:rsidRDefault="0081577D" w:rsidP="0081577D">
      <w:pPr>
        <w:pStyle w:val="ListParagraph"/>
        <w:numPr>
          <w:ilvl w:val="0"/>
          <w:numId w:val="14"/>
        </w:numPr>
        <w:jc w:val="both"/>
        <w:rPr>
          <w:rFonts w:ascii="Nunito" w:hAnsi="Nunito" w:cs="Arial"/>
          <w:bCs/>
          <w:color w:val="1F3864"/>
          <w:sz w:val="22"/>
          <w:szCs w:val="22"/>
          <w:lang w:val="en-GB"/>
        </w:rPr>
      </w:pPr>
      <w:r>
        <w:rPr>
          <w:rFonts w:ascii="Nunito" w:hAnsi="Nunito" w:cs="Arial"/>
          <w:bCs/>
          <w:color w:val="1F3864"/>
          <w:sz w:val="22"/>
          <w:szCs w:val="22"/>
          <w:lang w:val="en-GB"/>
        </w:rPr>
        <w:t>Appraise possible new areas of research aligning to SAMS’s research priorities.</w:t>
      </w:r>
    </w:p>
    <w:p w14:paraId="3E1B12B7" w14:textId="77777777" w:rsidR="00DF24D6" w:rsidRPr="00A10BB7" w:rsidRDefault="00DF24D6" w:rsidP="00BD3811">
      <w:pPr>
        <w:rPr>
          <w:rFonts w:ascii="Nunito" w:hAnsi="Nunito" w:cs="Arial"/>
          <w:bCs/>
          <w:color w:val="1F3864"/>
          <w:sz w:val="22"/>
          <w:szCs w:val="22"/>
          <w:lang w:val="en-GB"/>
        </w:rPr>
      </w:pPr>
    </w:p>
    <w:p w14:paraId="4A8DAC15" w14:textId="77777777"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 xml:space="preserve">7. Key Contacts/Relationships  </w:t>
      </w:r>
    </w:p>
    <w:p w14:paraId="380F6D62" w14:textId="77777777" w:rsidR="003F2B31" w:rsidRPr="00A10BB7" w:rsidRDefault="003F2B31" w:rsidP="00BD3811">
      <w:pPr>
        <w:rPr>
          <w:rFonts w:ascii="Nunito" w:hAnsi="Nunito" w:cs="Arial"/>
          <w:b/>
          <w:color w:val="1F3864"/>
          <w:sz w:val="22"/>
          <w:szCs w:val="22"/>
          <w:lang w:val="en-GB"/>
        </w:rPr>
      </w:pPr>
    </w:p>
    <w:p w14:paraId="42E41494" w14:textId="77777777" w:rsidR="00F46899" w:rsidRPr="00A10BB7" w:rsidRDefault="00F46899" w:rsidP="00F46899">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Maintain and develop relationships with scientists and support staff in SAMS and within the UK and international oceanographic communities, developing opportunities for collaborative work.</w:t>
      </w:r>
    </w:p>
    <w:p w14:paraId="42F652A6" w14:textId="77777777" w:rsidR="00582A77" w:rsidRPr="00A10BB7" w:rsidRDefault="003F2B31" w:rsidP="00F46899">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 xml:space="preserve">Work closely with </w:t>
      </w:r>
      <w:r w:rsidR="00582A77" w:rsidRPr="00A10BB7">
        <w:rPr>
          <w:rFonts w:ascii="Nunito" w:hAnsi="Nunito" w:cs="Arial"/>
          <w:bCs/>
          <w:color w:val="1F3864"/>
          <w:sz w:val="22"/>
          <w:szCs w:val="22"/>
          <w:lang w:val="en-GB"/>
        </w:rPr>
        <w:t>ODISSEA researchers at NOC Liverpool</w:t>
      </w:r>
      <w:r w:rsidR="00231F5E" w:rsidRPr="00A10BB7">
        <w:rPr>
          <w:rFonts w:ascii="Nunito" w:hAnsi="Nunito" w:cs="Arial"/>
          <w:bCs/>
          <w:color w:val="1F3864"/>
          <w:sz w:val="22"/>
          <w:szCs w:val="22"/>
          <w:lang w:val="en-GB"/>
        </w:rPr>
        <w:t xml:space="preserve"> and Florida State University, and project partners in NOC Southampton, Maynooth University, Marine Scotland, Marine Institute, and the UK Met Office.</w:t>
      </w:r>
    </w:p>
    <w:p w14:paraId="7ECD7ED2" w14:textId="77777777" w:rsidR="00F46899" w:rsidRPr="00A10BB7" w:rsidRDefault="00F46899" w:rsidP="00F46899">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Attendance at conferences and community meetings, to present current work and to represent the institute and the work of colleagues to build networks and opportunities for collaborative work</w:t>
      </w:r>
    </w:p>
    <w:p w14:paraId="2C873A4C" w14:textId="77777777" w:rsidR="00BD3811" w:rsidRPr="00A10BB7" w:rsidRDefault="00F46899" w:rsidP="00BD3811">
      <w:pPr>
        <w:pStyle w:val="ListParagraph"/>
        <w:numPr>
          <w:ilvl w:val="0"/>
          <w:numId w:val="8"/>
        </w:numPr>
        <w:jc w:val="both"/>
        <w:rPr>
          <w:rFonts w:ascii="Nunito" w:hAnsi="Nunito" w:cs="Arial"/>
          <w:bCs/>
          <w:color w:val="1F3864"/>
          <w:sz w:val="22"/>
          <w:szCs w:val="22"/>
          <w:lang w:val="en-GB"/>
        </w:rPr>
      </w:pPr>
      <w:r w:rsidRPr="00A10BB7">
        <w:rPr>
          <w:rFonts w:ascii="Nunito" w:hAnsi="Nunito" w:cs="Arial"/>
          <w:bCs/>
          <w:color w:val="1F3864"/>
          <w:sz w:val="22"/>
          <w:szCs w:val="22"/>
          <w:lang w:val="en-GB"/>
        </w:rPr>
        <w:t>Engagement with the coastal sea level research, North Atlantic circulation, and marine robotics communities, keeping at the forefront of current research and methods.</w:t>
      </w:r>
    </w:p>
    <w:p w14:paraId="5AD440C3" w14:textId="77777777" w:rsidR="00BD3811" w:rsidRPr="00A10BB7" w:rsidRDefault="00BD3811" w:rsidP="00BD3811">
      <w:pPr>
        <w:rPr>
          <w:rFonts w:ascii="Nunito" w:hAnsi="Nunito" w:cs="Arial"/>
          <w:bCs/>
          <w:color w:val="1F3864"/>
          <w:sz w:val="22"/>
          <w:szCs w:val="22"/>
          <w:lang w:val="en-GB"/>
        </w:rPr>
      </w:pPr>
    </w:p>
    <w:p w14:paraId="1BC559CD" w14:textId="71F4426D" w:rsidR="00BD3811" w:rsidRPr="00A10BB7" w:rsidRDefault="00BD3811" w:rsidP="00BD3811">
      <w:pPr>
        <w:rPr>
          <w:rFonts w:ascii="Nunito" w:hAnsi="Nunito" w:cs="Arial"/>
          <w:b/>
          <w:color w:val="1F3864"/>
          <w:sz w:val="22"/>
          <w:szCs w:val="22"/>
          <w:lang w:val="en-GB"/>
        </w:rPr>
      </w:pPr>
      <w:r w:rsidRPr="00A10BB7">
        <w:rPr>
          <w:rFonts w:ascii="Nunito" w:hAnsi="Nunito" w:cs="Arial"/>
          <w:b/>
          <w:color w:val="1F3864"/>
          <w:sz w:val="22"/>
          <w:szCs w:val="22"/>
          <w:lang w:val="en-GB"/>
        </w:rPr>
        <w:t xml:space="preserve">8. Knowledge, Skills and Experience needed for the Job </w:t>
      </w:r>
    </w:p>
    <w:p w14:paraId="7D12C298" w14:textId="77777777" w:rsidR="003F2B31" w:rsidRPr="00A10BB7" w:rsidRDefault="003F2B31" w:rsidP="00BD3811">
      <w:pPr>
        <w:rPr>
          <w:rFonts w:ascii="Nunito" w:hAnsi="Nunito" w:cs="Arial"/>
          <w:b/>
          <w:color w:val="1F3864"/>
          <w:sz w:val="22"/>
          <w:szCs w:val="22"/>
          <w:lang w:val="en-GB"/>
        </w:rPr>
      </w:pPr>
    </w:p>
    <w:p w14:paraId="53C0391A" w14:textId="2B26D64F"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 xml:space="preserve">PhD in </w:t>
      </w:r>
      <w:r w:rsidR="00DC305F">
        <w:rPr>
          <w:rFonts w:ascii="Nunito" w:hAnsi="Nunito" w:cs="Arial"/>
          <w:bCs/>
          <w:color w:val="1F3864"/>
          <w:sz w:val="22"/>
          <w:szCs w:val="22"/>
          <w:lang w:val="en-GB"/>
        </w:rPr>
        <w:t>phy</w:t>
      </w:r>
      <w:r w:rsidR="00BB3EFC">
        <w:rPr>
          <w:rFonts w:ascii="Nunito" w:hAnsi="Nunito" w:cs="Arial"/>
          <w:bCs/>
          <w:color w:val="1F3864"/>
          <w:sz w:val="22"/>
          <w:szCs w:val="22"/>
          <w:lang w:val="en-GB"/>
        </w:rPr>
        <w:t>sical oceanography</w:t>
      </w:r>
    </w:p>
    <w:p w14:paraId="105B8C44" w14:textId="1A9F1348"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 xml:space="preserve">Experience in using </w:t>
      </w:r>
      <w:r w:rsidR="00216466">
        <w:rPr>
          <w:rFonts w:ascii="Nunito" w:hAnsi="Nunito" w:cs="Arial"/>
          <w:bCs/>
          <w:color w:val="1F3864"/>
          <w:sz w:val="22"/>
          <w:szCs w:val="22"/>
          <w:lang w:val="en-GB"/>
        </w:rPr>
        <w:t xml:space="preserve">ship-based and/or </w:t>
      </w:r>
      <w:r w:rsidRPr="00A10BB7">
        <w:rPr>
          <w:rFonts w:ascii="Nunito" w:hAnsi="Nunito" w:cs="Arial"/>
          <w:bCs/>
          <w:color w:val="1F3864"/>
          <w:sz w:val="22"/>
          <w:szCs w:val="22"/>
          <w:lang w:val="en-GB"/>
        </w:rPr>
        <w:t xml:space="preserve">autonomous </w:t>
      </w:r>
      <w:r w:rsidR="00216466">
        <w:rPr>
          <w:rFonts w:ascii="Nunito" w:hAnsi="Nunito" w:cs="Arial"/>
          <w:bCs/>
          <w:color w:val="1F3864"/>
          <w:sz w:val="22"/>
          <w:szCs w:val="22"/>
          <w:lang w:val="en-GB"/>
        </w:rPr>
        <w:t xml:space="preserve">ocean observing platforms </w:t>
      </w:r>
      <w:proofErr w:type="spellStart"/>
      <w:r w:rsidRPr="00A10BB7">
        <w:rPr>
          <w:rFonts w:ascii="Nunito" w:hAnsi="Nunito" w:cs="Arial"/>
          <w:bCs/>
          <w:color w:val="1F3864"/>
          <w:sz w:val="22"/>
          <w:szCs w:val="22"/>
          <w:lang w:val="en-GB"/>
        </w:rPr>
        <w:t>platforms</w:t>
      </w:r>
      <w:proofErr w:type="spellEnd"/>
      <w:r w:rsidRPr="00A10BB7">
        <w:rPr>
          <w:rFonts w:ascii="Nunito" w:hAnsi="Nunito" w:cs="Arial"/>
          <w:bCs/>
          <w:color w:val="1F3864"/>
          <w:sz w:val="22"/>
          <w:szCs w:val="22"/>
          <w:lang w:val="en-GB"/>
        </w:rPr>
        <w:t>, the data they generate and computing languages to analyse these data.</w:t>
      </w:r>
    </w:p>
    <w:p w14:paraId="2320BCCF" w14:textId="5A5AF7C9"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Understanding of</w:t>
      </w:r>
      <w:r w:rsidR="00E96749">
        <w:rPr>
          <w:rFonts w:ascii="Nunito" w:hAnsi="Nunito" w:cs="Arial"/>
          <w:bCs/>
          <w:color w:val="1F3864"/>
          <w:sz w:val="22"/>
          <w:szCs w:val="22"/>
          <w:lang w:val="en-GB"/>
        </w:rPr>
        <w:t xml:space="preserve"> </w:t>
      </w:r>
      <w:r w:rsidRPr="00A10BB7">
        <w:rPr>
          <w:rFonts w:ascii="Nunito" w:hAnsi="Nunito" w:cs="Arial"/>
          <w:bCs/>
          <w:color w:val="1F3864"/>
          <w:sz w:val="22"/>
          <w:szCs w:val="22"/>
          <w:lang w:val="en-GB"/>
        </w:rPr>
        <w:t xml:space="preserve">ocean boundary </w:t>
      </w:r>
      <w:r w:rsidR="000B0954" w:rsidRPr="00A10BB7">
        <w:rPr>
          <w:rFonts w:ascii="Nunito" w:hAnsi="Nunito" w:cs="Arial"/>
          <w:bCs/>
          <w:color w:val="1F3864"/>
          <w:sz w:val="22"/>
          <w:szCs w:val="22"/>
          <w:lang w:val="en-GB"/>
        </w:rPr>
        <w:t>environments and</w:t>
      </w:r>
      <w:r w:rsidRPr="00A10BB7">
        <w:rPr>
          <w:rFonts w:ascii="Nunito" w:hAnsi="Nunito" w:cs="Arial"/>
          <w:bCs/>
          <w:color w:val="1F3864"/>
          <w:sz w:val="22"/>
          <w:szCs w:val="22"/>
          <w:lang w:val="en-GB"/>
        </w:rPr>
        <w:t xml:space="preserve"> associated dynamical processes.</w:t>
      </w:r>
    </w:p>
    <w:p w14:paraId="39F81C34" w14:textId="510E9FDC" w:rsidR="00F46899" w:rsidRPr="00A10BB7" w:rsidRDefault="000F2465" w:rsidP="00F46899">
      <w:pPr>
        <w:pStyle w:val="ListParagraph"/>
        <w:numPr>
          <w:ilvl w:val="0"/>
          <w:numId w:val="9"/>
        </w:numPr>
        <w:jc w:val="both"/>
        <w:rPr>
          <w:rFonts w:ascii="Nunito" w:hAnsi="Nunito" w:cs="Arial"/>
          <w:bCs/>
          <w:color w:val="1F3864"/>
          <w:sz w:val="22"/>
          <w:szCs w:val="22"/>
          <w:lang w:val="en-GB"/>
        </w:rPr>
      </w:pPr>
      <w:r>
        <w:rPr>
          <w:rFonts w:ascii="Nunito" w:hAnsi="Nunito" w:cs="Arial"/>
          <w:bCs/>
          <w:color w:val="1F3864"/>
          <w:sz w:val="22"/>
          <w:szCs w:val="22"/>
          <w:lang w:val="en-GB"/>
        </w:rPr>
        <w:t>Evidence of independent work experience as well as working within a research team</w:t>
      </w:r>
      <w:r w:rsidR="00F46899" w:rsidRPr="00A10BB7">
        <w:rPr>
          <w:rFonts w:ascii="Nunito" w:hAnsi="Nunito" w:cs="Arial"/>
          <w:bCs/>
          <w:color w:val="1F3864"/>
          <w:sz w:val="22"/>
          <w:szCs w:val="22"/>
          <w:lang w:val="en-GB"/>
        </w:rPr>
        <w:t xml:space="preserve"> solve complex research questions.</w:t>
      </w:r>
    </w:p>
    <w:p w14:paraId="7E5EC9E8" w14:textId="41CF4451" w:rsidR="00F46899" w:rsidRDefault="000F2465" w:rsidP="00F46899">
      <w:pPr>
        <w:pStyle w:val="ListParagraph"/>
        <w:numPr>
          <w:ilvl w:val="0"/>
          <w:numId w:val="9"/>
        </w:numPr>
        <w:jc w:val="both"/>
        <w:rPr>
          <w:rFonts w:ascii="Nunito" w:hAnsi="Nunito" w:cs="Arial"/>
          <w:bCs/>
          <w:color w:val="1F3864"/>
          <w:sz w:val="22"/>
          <w:szCs w:val="22"/>
          <w:lang w:val="en-GB"/>
        </w:rPr>
      </w:pPr>
      <w:r>
        <w:rPr>
          <w:rFonts w:ascii="Nunito" w:hAnsi="Nunito" w:cs="Arial"/>
          <w:bCs/>
          <w:color w:val="1F3864"/>
          <w:sz w:val="22"/>
          <w:szCs w:val="22"/>
          <w:lang w:val="en-GB"/>
        </w:rPr>
        <w:t>Evidence of h</w:t>
      </w:r>
      <w:r w:rsidR="00F46899" w:rsidRPr="00A10BB7">
        <w:rPr>
          <w:rFonts w:ascii="Nunito" w:hAnsi="Nunito" w:cs="Arial"/>
          <w:bCs/>
          <w:color w:val="1F3864"/>
          <w:sz w:val="22"/>
          <w:szCs w:val="22"/>
          <w:lang w:val="en-GB"/>
        </w:rPr>
        <w:t>igh quality written and oral communication skills.</w:t>
      </w:r>
    </w:p>
    <w:p w14:paraId="57BE7981" w14:textId="171A4E15" w:rsidR="000F2465" w:rsidRPr="00A10BB7" w:rsidRDefault="000F2465" w:rsidP="00F46899">
      <w:pPr>
        <w:pStyle w:val="ListParagraph"/>
        <w:numPr>
          <w:ilvl w:val="0"/>
          <w:numId w:val="9"/>
        </w:numPr>
        <w:jc w:val="both"/>
        <w:rPr>
          <w:rFonts w:ascii="Nunito" w:hAnsi="Nunito" w:cs="Arial"/>
          <w:bCs/>
          <w:color w:val="1F3864"/>
          <w:sz w:val="22"/>
          <w:szCs w:val="22"/>
          <w:lang w:val="en-GB"/>
        </w:rPr>
      </w:pPr>
      <w:r>
        <w:rPr>
          <w:rFonts w:ascii="Nunito" w:hAnsi="Nunito" w:cs="Arial"/>
          <w:bCs/>
          <w:color w:val="1F3864"/>
          <w:sz w:val="22"/>
          <w:szCs w:val="22"/>
          <w:lang w:val="en-GB"/>
        </w:rPr>
        <w:t>Some evidence of income generation/contribution to proposals.</w:t>
      </w:r>
    </w:p>
    <w:p w14:paraId="1574D361" w14:textId="77777777" w:rsidR="00F46899" w:rsidRPr="00A10BB7" w:rsidRDefault="00F46899" w:rsidP="00F46899">
      <w:pPr>
        <w:pStyle w:val="ListParagraph"/>
        <w:numPr>
          <w:ilvl w:val="0"/>
          <w:numId w:val="9"/>
        </w:numPr>
        <w:jc w:val="both"/>
        <w:rPr>
          <w:rFonts w:ascii="Nunito" w:hAnsi="Nunito" w:cs="Arial"/>
          <w:bCs/>
          <w:color w:val="1F3864"/>
          <w:sz w:val="22"/>
          <w:szCs w:val="22"/>
          <w:lang w:val="en-GB"/>
        </w:rPr>
      </w:pPr>
      <w:r w:rsidRPr="00A10BB7">
        <w:rPr>
          <w:rFonts w:ascii="Nunito" w:hAnsi="Nunito" w:cs="Arial"/>
          <w:bCs/>
          <w:color w:val="1F3864"/>
          <w:sz w:val="22"/>
          <w:szCs w:val="22"/>
          <w:lang w:val="en-GB"/>
        </w:rPr>
        <w:t>Ability to work effectively at sea.</w:t>
      </w:r>
    </w:p>
    <w:p w14:paraId="3DDDDAB9" w14:textId="77777777" w:rsidR="00BD3811" w:rsidRPr="00A10BB7" w:rsidRDefault="00BD3811" w:rsidP="00BD3811">
      <w:pPr>
        <w:rPr>
          <w:rFonts w:ascii="Nunito" w:hAnsi="Nunito" w:cs="Arial"/>
          <w:bCs/>
          <w:color w:val="1F3864"/>
          <w:sz w:val="22"/>
          <w:szCs w:val="22"/>
          <w:lang w:val="en-GB"/>
        </w:rPr>
      </w:pPr>
    </w:p>
    <w:p w14:paraId="031CC4AD" w14:textId="77777777" w:rsidR="00BD3811" w:rsidRDefault="00BD3811" w:rsidP="00BD3811">
      <w:pPr>
        <w:keepNext/>
        <w:outlineLvl w:val="0"/>
        <w:rPr>
          <w:rFonts w:ascii="Nunito" w:hAnsi="Nunito" w:cs="Arial"/>
          <w:b/>
          <w:color w:val="1F3864"/>
          <w:sz w:val="22"/>
          <w:szCs w:val="22"/>
          <w:lang w:val="en-GB"/>
        </w:rPr>
      </w:pPr>
      <w:r w:rsidRPr="00A10BB7">
        <w:rPr>
          <w:rFonts w:ascii="Nunito" w:hAnsi="Nunito" w:cs="Arial"/>
          <w:b/>
          <w:color w:val="1F3864"/>
          <w:sz w:val="22"/>
          <w:szCs w:val="22"/>
          <w:lang w:val="en-GB"/>
        </w:rPr>
        <w:t xml:space="preserve">9. Dimensions – Scope of role </w:t>
      </w:r>
    </w:p>
    <w:p w14:paraId="4B6DFA9A" w14:textId="77777777" w:rsidR="00227C72" w:rsidRPr="00A10BB7" w:rsidRDefault="00227C72" w:rsidP="00BD3811">
      <w:pPr>
        <w:keepNext/>
        <w:outlineLvl w:val="0"/>
        <w:rPr>
          <w:rFonts w:ascii="Nunito" w:hAnsi="Nunito" w:cs="Arial"/>
          <w:b/>
          <w:color w:val="1F3864"/>
          <w:sz w:val="22"/>
          <w:szCs w:val="22"/>
          <w:lang w:val="en-GB"/>
        </w:rPr>
      </w:pPr>
    </w:p>
    <w:p w14:paraId="58EA9133" w14:textId="77777777" w:rsidR="00227C72" w:rsidRDefault="00227C72" w:rsidP="00227C72">
      <w:pPr>
        <w:numPr>
          <w:ilvl w:val="0"/>
          <w:numId w:val="13"/>
        </w:numPr>
        <w:autoSpaceDN w:val="0"/>
        <w:jc w:val="both"/>
        <w:rPr>
          <w:rFonts w:ascii="Nunito" w:hAnsi="Nunito" w:cs="Arial"/>
          <w:color w:val="1F3864"/>
          <w:sz w:val="22"/>
          <w:szCs w:val="22"/>
        </w:rPr>
      </w:pPr>
      <w:r>
        <w:rPr>
          <w:rFonts w:ascii="Nunito" w:hAnsi="Nunito" w:cs="Arial"/>
          <w:color w:val="1F3864"/>
          <w:sz w:val="22"/>
          <w:szCs w:val="22"/>
        </w:rPr>
        <w:t>Using expertise, provide quality outputs in support of SAMS research projects.</w:t>
      </w:r>
    </w:p>
    <w:p w14:paraId="39D135C8" w14:textId="77777777" w:rsidR="00227C72" w:rsidRDefault="00227C72" w:rsidP="00227C72">
      <w:pPr>
        <w:numPr>
          <w:ilvl w:val="0"/>
          <w:numId w:val="13"/>
        </w:numPr>
        <w:autoSpaceDN w:val="0"/>
        <w:jc w:val="both"/>
        <w:rPr>
          <w:rFonts w:ascii="Nunito" w:hAnsi="Nunito" w:cs="Arial"/>
          <w:color w:val="1F3864"/>
          <w:sz w:val="22"/>
          <w:szCs w:val="22"/>
        </w:rPr>
      </w:pPr>
      <w:r>
        <w:rPr>
          <w:rFonts w:ascii="Nunito" w:hAnsi="Nunito" w:cs="Arial"/>
          <w:color w:val="1F3864"/>
          <w:sz w:val="22"/>
          <w:szCs w:val="22"/>
        </w:rPr>
        <w:t>Lead-author at least two 3*/4* publications over the employment period, and coauthor at least four.</w:t>
      </w:r>
    </w:p>
    <w:p w14:paraId="2A0914D8" w14:textId="77777777" w:rsidR="00227C72" w:rsidRDefault="00227C72" w:rsidP="00227C72">
      <w:pPr>
        <w:numPr>
          <w:ilvl w:val="0"/>
          <w:numId w:val="13"/>
        </w:numPr>
        <w:autoSpaceDN w:val="0"/>
        <w:jc w:val="both"/>
        <w:rPr>
          <w:rFonts w:ascii="Nunito" w:hAnsi="Nunito" w:cs="Arial"/>
          <w:bCs/>
          <w:color w:val="1F3864"/>
          <w:sz w:val="22"/>
          <w:szCs w:val="22"/>
          <w:lang w:val="en-GB"/>
        </w:rPr>
      </w:pPr>
      <w:r>
        <w:rPr>
          <w:rFonts w:ascii="Nunito" w:hAnsi="Nunito" w:cs="Arial"/>
          <w:color w:val="1F3864"/>
          <w:sz w:val="22"/>
          <w:szCs w:val="22"/>
        </w:rPr>
        <w:t>Work with colleagues within SAMS and externally to deliver current research projects and contribute to future bids supporting research, education and enterprise activities.</w:t>
      </w:r>
    </w:p>
    <w:p w14:paraId="5C383F8A" w14:textId="77777777" w:rsidR="00165010" w:rsidRDefault="00227C72" w:rsidP="00BD3811">
      <w:pPr>
        <w:pStyle w:val="ListParagraph"/>
        <w:numPr>
          <w:ilvl w:val="0"/>
          <w:numId w:val="13"/>
        </w:numPr>
        <w:rPr>
          <w:rFonts w:ascii="Nunito" w:hAnsi="Nunito" w:cs="Arial"/>
          <w:bCs/>
          <w:color w:val="1F3864"/>
          <w:sz w:val="22"/>
          <w:szCs w:val="22"/>
          <w:lang w:val="en-GB"/>
        </w:rPr>
      </w:pPr>
      <w:r>
        <w:rPr>
          <w:rFonts w:ascii="Nunito" w:hAnsi="Nunito" w:cs="Arial"/>
          <w:bCs/>
          <w:color w:val="1F3864"/>
          <w:sz w:val="22"/>
          <w:szCs w:val="22"/>
          <w:lang w:val="en-GB"/>
        </w:rPr>
        <w:t>Take ownership of your career trajectory, seeking support from your immediate line manager as well as a Mentor.</w:t>
      </w:r>
    </w:p>
    <w:p w14:paraId="09266F44" w14:textId="77777777" w:rsidR="00165010" w:rsidRDefault="00165010" w:rsidP="00165010">
      <w:pPr>
        <w:rPr>
          <w:rFonts w:ascii="Nunito" w:hAnsi="Nunito" w:cs="Arial"/>
          <w:b/>
          <w:color w:val="1F3864"/>
          <w:sz w:val="22"/>
          <w:szCs w:val="22"/>
          <w:lang w:val="en-GB"/>
        </w:rPr>
      </w:pPr>
    </w:p>
    <w:p w14:paraId="67E716F0" w14:textId="2BDAEF98" w:rsidR="00BD3811" w:rsidRPr="00165010" w:rsidRDefault="00BD3811" w:rsidP="00165010">
      <w:pPr>
        <w:rPr>
          <w:rFonts w:ascii="Nunito" w:hAnsi="Nunito" w:cs="Arial"/>
          <w:bCs/>
          <w:color w:val="1F3864"/>
          <w:sz w:val="22"/>
          <w:szCs w:val="22"/>
          <w:lang w:val="en-GB"/>
        </w:rPr>
      </w:pPr>
      <w:r w:rsidRPr="00165010">
        <w:rPr>
          <w:rFonts w:ascii="Nunito" w:hAnsi="Nunito" w:cs="Arial"/>
          <w:b/>
          <w:color w:val="1F3864"/>
          <w:sz w:val="22"/>
          <w:szCs w:val="22"/>
          <w:lang w:val="en-GB"/>
        </w:rPr>
        <w:t>10. Any other relevant information</w:t>
      </w:r>
    </w:p>
    <w:p w14:paraId="2767EE6C" w14:textId="77777777" w:rsidR="00844FEE" w:rsidRPr="00A10BB7" w:rsidRDefault="00844FEE" w:rsidP="00BD3811">
      <w:pPr>
        <w:rPr>
          <w:rFonts w:ascii="Nunito" w:hAnsi="Nunito" w:cs="Arial"/>
          <w:b/>
          <w:color w:val="1F3864"/>
          <w:sz w:val="22"/>
          <w:szCs w:val="22"/>
          <w:lang w:val="en-GB"/>
        </w:rPr>
      </w:pPr>
    </w:p>
    <w:p w14:paraId="59327B07" w14:textId="77777777" w:rsidR="006A78DD" w:rsidRPr="00A10BB7" w:rsidRDefault="0040146E" w:rsidP="000B0954">
      <w:pPr>
        <w:jc w:val="both"/>
        <w:rPr>
          <w:rFonts w:ascii="Nunito" w:hAnsi="Nunito"/>
          <w:color w:val="1F3864"/>
          <w:sz w:val="22"/>
          <w:szCs w:val="22"/>
          <w:lang w:val="en-GB"/>
        </w:rPr>
      </w:pPr>
      <w:r w:rsidRPr="00A10BB7">
        <w:rPr>
          <w:rFonts w:ascii="Nunito" w:hAnsi="Nunito" w:cs="Arial"/>
          <w:color w:val="1F3864"/>
          <w:sz w:val="22"/>
          <w:szCs w:val="22"/>
        </w:rPr>
        <w:t>T</w:t>
      </w:r>
      <w:r w:rsidR="00BD3811" w:rsidRPr="00A10BB7">
        <w:rPr>
          <w:rFonts w:ascii="Nunito" w:hAnsi="Nunito" w:cs="Arial"/>
          <w:color w:val="1F3864"/>
          <w:sz w:val="22"/>
          <w:szCs w:val="22"/>
        </w:rPr>
        <w: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00BD3811" w:rsidRPr="00A10BB7">
        <w:rPr>
          <w:rFonts w:ascii="Nunito" w:hAnsi="Nunito" w:cs="Arial"/>
          <w:b/>
          <w:color w:val="1F3864"/>
          <w:sz w:val="22"/>
          <w:szCs w:val="22"/>
        </w:rPr>
        <w:t>.</w:t>
      </w:r>
      <w:r w:rsidR="00BD3811" w:rsidRPr="00A10BB7">
        <w:rPr>
          <w:rFonts w:ascii="Nunito" w:hAnsi="Nunito" w:cs="Arial"/>
          <w:color w:val="1F3864"/>
          <w:sz w:val="22"/>
          <w:szCs w:val="22"/>
        </w:rPr>
        <w:t xml:space="preserve">  If the normal duties of the post include going to sea (apart from small boats e.g. RHIB's) the applicant must be able to obtain the ENG1 medical certification and complete the STCW 95 Personal Survival Techniques training.</w:t>
      </w:r>
    </w:p>
    <w:p w14:paraId="00A69490" w14:textId="77777777" w:rsidR="006A78DD" w:rsidRPr="00A10BB7" w:rsidRDefault="006A78DD" w:rsidP="0067509C">
      <w:pPr>
        <w:tabs>
          <w:tab w:val="left" w:pos="3496"/>
        </w:tabs>
        <w:rPr>
          <w:rFonts w:ascii="Nunito" w:hAnsi="Nunito"/>
          <w:color w:val="1F3864"/>
          <w:sz w:val="22"/>
          <w:szCs w:val="22"/>
          <w:lang w:val="en-GB"/>
        </w:rPr>
      </w:pPr>
    </w:p>
    <w:p w14:paraId="6A787406" w14:textId="77777777" w:rsidR="00165010" w:rsidRDefault="00165010" w:rsidP="00165010">
      <w:pPr>
        <w:jc w:val="center"/>
        <w:rPr>
          <w:rStyle w:val="Hyperlink"/>
          <w:rFonts w:ascii="Nunito" w:hAnsi="Nunito" w:cs="Arial"/>
          <w:color w:val="46BFDE"/>
        </w:rPr>
      </w:pPr>
      <w:hyperlink r:id="rId7" w:history="1">
        <w:r>
          <w:rPr>
            <w:rStyle w:val="Hyperlink"/>
            <w:rFonts w:ascii="Nunito" w:hAnsi="Nunito" w:cs="Arial"/>
            <w:color w:val="46BFDE"/>
          </w:rPr>
          <w:t>WHAT SAMS CAN OFFER YOU (please right click and select ‘open in new tab’)</w:t>
        </w:r>
      </w:hyperlink>
    </w:p>
    <w:p w14:paraId="2A07F002" w14:textId="77777777" w:rsidR="00165010" w:rsidRDefault="00165010" w:rsidP="00165010">
      <w:pPr>
        <w:shd w:val="clear" w:color="auto" w:fill="46BFDE"/>
        <w:spacing w:before="100" w:beforeAutospacing="1"/>
        <w:jc w:val="both"/>
        <w:rPr>
          <w:rFonts w:eastAsia="Calibri"/>
          <w:color w:val="FFFFFF"/>
          <w:sz w:val="22"/>
          <w:szCs w:val="22"/>
        </w:rPr>
      </w:pPr>
      <w:r>
        <w:rPr>
          <w:rFonts w:ascii="Nunito" w:eastAsia="Calibri" w:hAnsi="Nunito" w:cs="Arial"/>
          <w:color w:val="FFFFFF"/>
          <w:sz w:val="22"/>
          <w:szCs w:val="22"/>
        </w:rPr>
        <w:t>Our Values and culture</w:t>
      </w:r>
    </w:p>
    <w:p w14:paraId="0D8F50CD"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4E1B744E"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As a workforce, we have a strong family and team culture, helping each other to achieve our goals.</w:t>
      </w:r>
    </w:p>
    <w:p w14:paraId="0E49B825" w14:textId="77777777" w:rsidR="00165010" w:rsidRDefault="00165010" w:rsidP="00165010">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Remuneration</w:t>
      </w:r>
    </w:p>
    <w:p w14:paraId="3D2A14D2"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126D8AAB" w14:textId="77777777" w:rsidR="00165010" w:rsidRDefault="00165010" w:rsidP="00165010">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Career Goals</w:t>
      </w:r>
    </w:p>
    <w:p w14:paraId="0F6D7573"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753F8082" w14:textId="77777777" w:rsidR="00165010" w:rsidRDefault="00165010" w:rsidP="00165010">
      <w:pPr>
        <w:jc w:val="both"/>
        <w:rPr>
          <w:rFonts w:ascii="Nunito" w:hAnsi="Nunito" w:cs="Arial"/>
          <w:bCs/>
          <w:color w:val="002060"/>
          <w:sz w:val="22"/>
          <w:szCs w:val="22"/>
        </w:rPr>
      </w:pPr>
    </w:p>
    <w:p w14:paraId="20320339" w14:textId="77777777" w:rsidR="00165010" w:rsidRDefault="00165010" w:rsidP="00165010">
      <w:pPr>
        <w:shd w:val="clear" w:color="auto" w:fill="46BFDE"/>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39B26F42"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 xml:space="preserve">SAMS provides an excellent induction which is a great introduction to the </w:t>
      </w:r>
      <w:proofErr w:type="spellStart"/>
      <w:r>
        <w:rPr>
          <w:rFonts w:ascii="Nunito" w:hAnsi="Nunito" w:cs="Arial"/>
          <w:bCs/>
          <w:color w:val="002060"/>
          <w:sz w:val="22"/>
          <w:szCs w:val="22"/>
        </w:rPr>
        <w:t>organisation</w:t>
      </w:r>
      <w:proofErr w:type="spellEnd"/>
      <w:r>
        <w:rPr>
          <w:rFonts w:ascii="Nunito" w:hAnsi="Nunito" w:cs="Arial"/>
          <w:bCs/>
          <w:color w:val="002060"/>
          <w:sz w:val="22"/>
          <w:szCs w:val="22"/>
        </w:rPr>
        <w:t xml:space="preserve">, the facilities, your department and team, and provides that support that you need over the early months joining a new </w:t>
      </w:r>
      <w:proofErr w:type="spellStart"/>
      <w:r>
        <w:rPr>
          <w:rFonts w:ascii="Nunito" w:hAnsi="Nunito" w:cs="Arial"/>
          <w:bCs/>
          <w:color w:val="002060"/>
          <w:sz w:val="22"/>
          <w:szCs w:val="22"/>
        </w:rPr>
        <w:t>organisation</w:t>
      </w:r>
      <w:proofErr w:type="spellEnd"/>
      <w:r>
        <w:rPr>
          <w:rFonts w:ascii="Nunito" w:hAnsi="Nunito" w:cs="Arial"/>
          <w:bCs/>
          <w:color w:val="002060"/>
          <w:sz w:val="22"/>
          <w:szCs w:val="22"/>
        </w:rPr>
        <w:t xml:space="preserve">. We will also provide you with office space, computing equipment and ensure this is ready for you on your first day of work.  </w:t>
      </w:r>
    </w:p>
    <w:p w14:paraId="0D6310BE" w14:textId="77777777" w:rsidR="00165010" w:rsidRDefault="00165010" w:rsidP="00165010">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Employee Benefits</w:t>
      </w:r>
    </w:p>
    <w:p w14:paraId="2C8613BA"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2EAFA415" w14:textId="77777777" w:rsidR="00165010" w:rsidRDefault="00165010" w:rsidP="00165010">
      <w:pPr>
        <w:jc w:val="both"/>
        <w:rPr>
          <w:rFonts w:ascii="Nunito" w:hAnsi="Nunito" w:cs="Arial"/>
          <w:bCs/>
          <w:color w:val="002060"/>
          <w:sz w:val="22"/>
          <w:szCs w:val="22"/>
        </w:rPr>
      </w:pPr>
    </w:p>
    <w:p w14:paraId="2336877B" w14:textId="77777777" w:rsidR="00165010" w:rsidRDefault="00165010" w:rsidP="00165010">
      <w:pPr>
        <w:numPr>
          <w:ilvl w:val="0"/>
          <w:numId w:val="17"/>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Flexible &amp; Hybrid working arrangements (up to 2 days working from home)</w:t>
      </w:r>
    </w:p>
    <w:p w14:paraId="7DF848F4" w14:textId="77777777" w:rsidR="00165010" w:rsidRDefault="00165010" w:rsidP="00165010">
      <w:pPr>
        <w:numPr>
          <w:ilvl w:val="0"/>
          <w:numId w:val="17"/>
        </w:numPr>
        <w:suppressAutoHyphens/>
        <w:autoSpaceDN w:val="0"/>
        <w:spacing w:line="254" w:lineRule="auto"/>
        <w:jc w:val="both"/>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3913BF96" w14:textId="77777777" w:rsidR="00165010" w:rsidRDefault="00165010" w:rsidP="00165010">
      <w:pPr>
        <w:numPr>
          <w:ilvl w:val="0"/>
          <w:numId w:val="17"/>
        </w:numPr>
        <w:suppressAutoHyphens/>
        <w:autoSpaceDN w:val="0"/>
        <w:spacing w:line="254" w:lineRule="auto"/>
        <w:jc w:val="both"/>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45A9BC93" w14:textId="77777777" w:rsidR="00165010" w:rsidRDefault="00165010" w:rsidP="00165010">
      <w:pPr>
        <w:numPr>
          <w:ilvl w:val="0"/>
          <w:numId w:val="17"/>
        </w:numPr>
        <w:suppressAutoHyphens/>
        <w:autoSpaceDN w:val="0"/>
        <w:spacing w:line="254" w:lineRule="auto"/>
        <w:jc w:val="both"/>
        <w:rPr>
          <w:rFonts w:ascii="Nunito" w:eastAsia="Calibri" w:hAnsi="Nunito" w:cs="Arial"/>
          <w:color w:val="FFC000"/>
          <w:sz w:val="22"/>
          <w:szCs w:val="22"/>
        </w:rPr>
      </w:pPr>
      <w:r>
        <w:rPr>
          <w:rFonts w:ascii="Nunito" w:eastAsia="Calibri" w:hAnsi="Nunito" w:cs="Arial"/>
          <w:color w:val="FFC000"/>
          <w:sz w:val="22"/>
          <w:szCs w:val="22"/>
        </w:rPr>
        <w:t>Cycle to work scheme</w:t>
      </w:r>
    </w:p>
    <w:p w14:paraId="1BB44080" w14:textId="77777777" w:rsidR="00165010" w:rsidRDefault="00165010" w:rsidP="00165010">
      <w:pPr>
        <w:numPr>
          <w:ilvl w:val="0"/>
          <w:numId w:val="17"/>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lastRenderedPageBreak/>
        <w:t xml:space="preserve">Purchase of technology </w:t>
      </w:r>
    </w:p>
    <w:p w14:paraId="6D1B33F5" w14:textId="77777777" w:rsidR="00165010" w:rsidRDefault="00165010" w:rsidP="00165010">
      <w:pPr>
        <w:numPr>
          <w:ilvl w:val="0"/>
          <w:numId w:val="17"/>
        </w:numPr>
        <w:suppressAutoHyphens/>
        <w:autoSpaceDN w:val="0"/>
        <w:spacing w:line="254" w:lineRule="auto"/>
        <w:jc w:val="both"/>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47A52674" w14:textId="77777777" w:rsidR="00165010" w:rsidRDefault="00165010" w:rsidP="00165010">
      <w:pPr>
        <w:numPr>
          <w:ilvl w:val="0"/>
          <w:numId w:val="17"/>
        </w:numPr>
        <w:suppressAutoHyphens/>
        <w:autoSpaceDN w:val="0"/>
        <w:spacing w:line="254" w:lineRule="auto"/>
        <w:jc w:val="both"/>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25C11213" w14:textId="77777777" w:rsidR="00165010" w:rsidRDefault="00165010" w:rsidP="00165010">
      <w:pPr>
        <w:numPr>
          <w:ilvl w:val="0"/>
          <w:numId w:val="17"/>
        </w:numPr>
        <w:suppressAutoHyphens/>
        <w:autoSpaceDN w:val="0"/>
        <w:spacing w:line="254" w:lineRule="auto"/>
        <w:jc w:val="both"/>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7ADF25E3" w14:textId="77777777" w:rsidR="00165010" w:rsidRDefault="00165010" w:rsidP="00165010">
      <w:pPr>
        <w:numPr>
          <w:ilvl w:val="0"/>
          <w:numId w:val="17"/>
        </w:numPr>
        <w:suppressAutoHyphens/>
        <w:autoSpaceDN w:val="0"/>
        <w:spacing w:line="254" w:lineRule="auto"/>
        <w:jc w:val="both"/>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5DBD5E23" w14:textId="77777777" w:rsidR="00165010" w:rsidRDefault="00165010" w:rsidP="00165010">
      <w:pPr>
        <w:numPr>
          <w:ilvl w:val="0"/>
          <w:numId w:val="17"/>
        </w:numPr>
        <w:suppressAutoHyphens/>
        <w:autoSpaceDN w:val="0"/>
        <w:spacing w:line="254" w:lineRule="auto"/>
        <w:jc w:val="both"/>
        <w:rPr>
          <w:rFonts w:ascii="Nunito" w:eastAsia="Calibri" w:hAnsi="Nunito" w:cs="Arial"/>
          <w:color w:val="1F3864"/>
          <w:sz w:val="22"/>
          <w:szCs w:val="22"/>
        </w:rPr>
      </w:pPr>
      <w:r>
        <w:rPr>
          <w:rFonts w:ascii="Nunito" w:eastAsia="Calibri" w:hAnsi="Nunito" w:cs="Arial"/>
          <w:color w:val="1F3864"/>
          <w:sz w:val="22"/>
          <w:szCs w:val="22"/>
        </w:rPr>
        <w:t>Welfare support on site</w:t>
      </w:r>
    </w:p>
    <w:p w14:paraId="44D15B7A" w14:textId="77777777" w:rsidR="00165010" w:rsidRDefault="00165010" w:rsidP="00165010">
      <w:pPr>
        <w:numPr>
          <w:ilvl w:val="0"/>
          <w:numId w:val="17"/>
        </w:numPr>
        <w:suppressAutoHyphens/>
        <w:autoSpaceDN w:val="0"/>
        <w:spacing w:line="254" w:lineRule="auto"/>
        <w:jc w:val="both"/>
        <w:rPr>
          <w:rFonts w:ascii="Nunito" w:eastAsia="Calibri" w:hAnsi="Nunito" w:cs="Arial"/>
          <w:color w:val="7030A0"/>
          <w:sz w:val="22"/>
          <w:szCs w:val="22"/>
        </w:rPr>
      </w:pPr>
      <w:r>
        <w:rPr>
          <w:rFonts w:ascii="Nunito" w:eastAsia="Calibri" w:hAnsi="Nunito" w:cs="Arial"/>
          <w:color w:val="7030A0"/>
          <w:sz w:val="22"/>
          <w:szCs w:val="22"/>
        </w:rPr>
        <w:t>Access to CBT sessions</w:t>
      </w:r>
    </w:p>
    <w:p w14:paraId="2EAF2D57" w14:textId="77777777" w:rsidR="00165010" w:rsidRDefault="00165010" w:rsidP="00165010">
      <w:pPr>
        <w:numPr>
          <w:ilvl w:val="0"/>
          <w:numId w:val="17"/>
        </w:numPr>
        <w:suppressAutoHyphens/>
        <w:autoSpaceDN w:val="0"/>
        <w:spacing w:line="254" w:lineRule="auto"/>
        <w:jc w:val="both"/>
        <w:rPr>
          <w:rFonts w:ascii="Nunito" w:eastAsia="Calibri" w:hAnsi="Nunito" w:cs="Arial"/>
          <w:color w:val="538135"/>
          <w:sz w:val="22"/>
          <w:szCs w:val="22"/>
        </w:rPr>
      </w:pPr>
      <w:r>
        <w:rPr>
          <w:rFonts w:ascii="Nunito" w:eastAsia="Calibri" w:hAnsi="Nunito" w:cs="Arial"/>
          <w:color w:val="538135"/>
          <w:sz w:val="22"/>
          <w:szCs w:val="22"/>
        </w:rPr>
        <w:t>Sabbatical scheme</w:t>
      </w:r>
    </w:p>
    <w:p w14:paraId="116B2A2A" w14:textId="77777777" w:rsidR="00165010" w:rsidRDefault="00165010" w:rsidP="00165010">
      <w:pPr>
        <w:numPr>
          <w:ilvl w:val="0"/>
          <w:numId w:val="17"/>
        </w:numPr>
        <w:suppressAutoHyphens/>
        <w:autoSpaceDN w:val="0"/>
        <w:spacing w:line="254" w:lineRule="auto"/>
        <w:jc w:val="both"/>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573D52A4" w14:textId="77777777" w:rsidR="00165010" w:rsidRDefault="00165010" w:rsidP="00165010">
      <w:pPr>
        <w:ind w:left="720"/>
        <w:jc w:val="both"/>
        <w:rPr>
          <w:rFonts w:ascii="Nunito" w:eastAsia="Calibri" w:hAnsi="Nunito" w:cs="Arial"/>
          <w:color w:val="1F3864"/>
          <w:sz w:val="22"/>
          <w:szCs w:val="22"/>
        </w:rPr>
      </w:pPr>
    </w:p>
    <w:p w14:paraId="66983F0F"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 xml:space="preserve">SAMS’ commitment to gender equality has been </w:t>
      </w:r>
      <w:proofErr w:type="spellStart"/>
      <w:r>
        <w:rPr>
          <w:rFonts w:ascii="Nunito" w:hAnsi="Nunito" w:cs="Arial"/>
          <w:bCs/>
          <w:color w:val="002060"/>
          <w:sz w:val="22"/>
          <w:szCs w:val="22"/>
        </w:rPr>
        <w:t>recognised</w:t>
      </w:r>
      <w:proofErr w:type="spellEnd"/>
      <w:r>
        <w:rPr>
          <w:rFonts w:ascii="Nunito" w:hAnsi="Nunito" w:cs="Arial"/>
          <w:bCs/>
          <w:color w:val="002060"/>
          <w:sz w:val="22"/>
          <w:szCs w:val="22"/>
        </w:rPr>
        <w:t xml:space="preserve">, as our institute was presented with an Athena SWAN (Scientific Women’s Academic Network) Bronze Award. SAMS is currently working towards a silver award. </w:t>
      </w:r>
    </w:p>
    <w:p w14:paraId="79B80859" w14:textId="77777777" w:rsidR="00165010" w:rsidRDefault="00165010" w:rsidP="00165010">
      <w:pPr>
        <w:jc w:val="both"/>
        <w:rPr>
          <w:rFonts w:ascii="Nunito" w:hAnsi="Nunito" w:cs="Arial"/>
          <w:bCs/>
          <w:color w:val="002060"/>
          <w:sz w:val="22"/>
          <w:szCs w:val="22"/>
        </w:rPr>
      </w:pPr>
    </w:p>
    <w:p w14:paraId="24253FBC"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SAMS have received a Youth Friendly Employer Badge 2023 – Bronze Award.</w:t>
      </w:r>
    </w:p>
    <w:p w14:paraId="440ADD72" w14:textId="77777777" w:rsidR="00165010" w:rsidRDefault="00165010" w:rsidP="00165010">
      <w:pPr>
        <w:jc w:val="both"/>
        <w:rPr>
          <w:rFonts w:ascii="Nunito" w:hAnsi="Nunito" w:cs="Arial"/>
          <w:bCs/>
          <w:color w:val="002060"/>
          <w:sz w:val="22"/>
          <w:szCs w:val="22"/>
        </w:rPr>
      </w:pPr>
    </w:p>
    <w:p w14:paraId="6FDE498F"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 xml:space="preserve">SAMS have received a Bronze Award through the Armed Forces Covenant Employer Recognition Scheme. We </w:t>
      </w:r>
      <w:proofErr w:type="spellStart"/>
      <w:r>
        <w:rPr>
          <w:rFonts w:ascii="Nunito" w:hAnsi="Nunito" w:cs="Arial"/>
          <w:bCs/>
          <w:color w:val="002060"/>
          <w:sz w:val="22"/>
          <w:szCs w:val="22"/>
        </w:rPr>
        <w:t>recognise</w:t>
      </w:r>
      <w:proofErr w:type="spellEnd"/>
      <w:r>
        <w:rPr>
          <w:rFonts w:ascii="Nunito" w:hAnsi="Nunito" w:cs="Arial"/>
          <w:bCs/>
          <w:color w:val="002060"/>
          <w:sz w:val="22"/>
          <w:szCs w:val="22"/>
        </w:rPr>
        <w:t xml:space="preserve"> the contribution that Service personnel, reservists, veterans, the cadet movement, and military families make to our </w:t>
      </w:r>
      <w:proofErr w:type="spellStart"/>
      <w:r>
        <w:rPr>
          <w:rFonts w:ascii="Nunito" w:hAnsi="Nunito" w:cs="Arial"/>
          <w:bCs/>
          <w:color w:val="002060"/>
          <w:sz w:val="22"/>
          <w:szCs w:val="22"/>
        </w:rPr>
        <w:t>organisation</w:t>
      </w:r>
      <w:proofErr w:type="spellEnd"/>
      <w:r>
        <w:rPr>
          <w:rFonts w:ascii="Nunito" w:hAnsi="Nunito" w:cs="Arial"/>
          <w:bCs/>
          <w:color w:val="002060"/>
          <w:sz w:val="22"/>
          <w:szCs w:val="22"/>
        </w:rPr>
        <w:t xml:space="preserve">, our community and to the country. We will seek to uphold the principles of the Armed Forces Covenant through Education, training, and employment of veterans and Service spouses. </w:t>
      </w:r>
    </w:p>
    <w:p w14:paraId="3DB8E969" w14:textId="77777777" w:rsidR="00165010" w:rsidRDefault="00165010" w:rsidP="00165010">
      <w:pPr>
        <w:jc w:val="both"/>
        <w:rPr>
          <w:rFonts w:ascii="Nunito" w:hAnsi="Nunito" w:cs="Arial"/>
          <w:bCs/>
          <w:color w:val="002060"/>
          <w:sz w:val="22"/>
          <w:szCs w:val="22"/>
        </w:rPr>
      </w:pPr>
    </w:p>
    <w:p w14:paraId="79DF41B9"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04E95B95" w14:textId="0FFA275F" w:rsidR="00165010" w:rsidRDefault="00165010" w:rsidP="00165010">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Applications must include CV and Cover Letter and should be sent electronically to </w:t>
      </w:r>
      <w:hyperlink r:id="rId8" w:history="1">
        <w:r>
          <w:rPr>
            <w:rStyle w:val="Hyperlink"/>
            <w:rFonts w:ascii="Nunito" w:eastAsia="Calibri" w:hAnsi="Nunito" w:cs="Arial"/>
            <w:color w:val="FFFFFF"/>
            <w:sz w:val="22"/>
            <w:szCs w:val="22"/>
          </w:rPr>
          <w:t>recruitment@sams.ac.uk</w:t>
        </w:r>
      </w:hyperlink>
      <w:r>
        <w:rPr>
          <w:rFonts w:ascii="Nunito" w:eastAsia="Calibri" w:hAnsi="Nunito" w:cs="Arial"/>
          <w:color w:val="FFFFFF"/>
          <w:sz w:val="22"/>
          <w:szCs w:val="22"/>
        </w:rPr>
        <w:t xml:space="preserve"> quoting Job Ref. ‘D3</w:t>
      </w:r>
      <w:r>
        <w:rPr>
          <w:rFonts w:ascii="Nunito" w:eastAsia="Calibri" w:hAnsi="Nunito" w:cs="Arial"/>
          <w:color w:val="FFFFFF"/>
          <w:sz w:val="22"/>
          <w:szCs w:val="22"/>
        </w:rPr>
        <w:t>3</w:t>
      </w:r>
      <w:r>
        <w:rPr>
          <w:rFonts w:ascii="Nunito" w:eastAsia="Calibri" w:hAnsi="Nunito" w:cs="Arial"/>
          <w:color w:val="FFFFFF"/>
          <w:sz w:val="22"/>
          <w:szCs w:val="22"/>
        </w:rPr>
        <w:t>/23.</w:t>
      </w:r>
      <w:r>
        <w:rPr>
          <w:rFonts w:ascii="Nunito" w:eastAsia="Calibri" w:hAnsi="Nunito" w:cs="Arial"/>
          <w:color w:val="FFFFFF"/>
          <w:sz w:val="22"/>
          <w:szCs w:val="22"/>
        </w:rPr>
        <w:t>NF</w:t>
      </w:r>
      <w:r>
        <w:rPr>
          <w:rFonts w:ascii="Nunito" w:eastAsia="Calibri" w:hAnsi="Nunito" w:cs="Arial"/>
          <w:color w:val="FFFFFF"/>
          <w:sz w:val="22"/>
          <w:szCs w:val="22"/>
        </w:rPr>
        <w:t>’ in the subject line.</w:t>
      </w:r>
    </w:p>
    <w:p w14:paraId="076B22E6" w14:textId="3A821FF0" w:rsidR="00165010" w:rsidRDefault="00165010" w:rsidP="00165010">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 xml:space="preserve">The closing date for applications is Friday </w:t>
      </w:r>
      <w:r>
        <w:rPr>
          <w:rFonts w:ascii="Nunito" w:eastAsia="Calibri" w:hAnsi="Nunito" w:cs="Arial"/>
          <w:color w:val="FFFFFF"/>
          <w:sz w:val="22"/>
          <w:szCs w:val="22"/>
        </w:rPr>
        <w:t>1</w:t>
      </w:r>
      <w:r w:rsidRPr="00165010">
        <w:rPr>
          <w:rFonts w:ascii="Nunito" w:eastAsia="Calibri" w:hAnsi="Nunito" w:cs="Arial"/>
          <w:color w:val="FFFFFF"/>
          <w:sz w:val="22"/>
          <w:szCs w:val="22"/>
          <w:vertAlign w:val="superscript"/>
        </w:rPr>
        <w:t>st</w:t>
      </w:r>
      <w:r>
        <w:rPr>
          <w:rFonts w:ascii="Nunito" w:eastAsia="Calibri" w:hAnsi="Nunito" w:cs="Arial"/>
          <w:color w:val="FFFFFF"/>
          <w:sz w:val="22"/>
          <w:szCs w:val="22"/>
        </w:rPr>
        <w:t xml:space="preserve"> March</w:t>
      </w:r>
      <w:r>
        <w:rPr>
          <w:rFonts w:ascii="Nunito" w:eastAsia="Calibri" w:hAnsi="Nunito" w:cs="Arial"/>
          <w:color w:val="FFFFFF"/>
          <w:sz w:val="22"/>
          <w:szCs w:val="22"/>
        </w:rPr>
        <w:t xml:space="preserve"> 2024.</w:t>
      </w:r>
    </w:p>
    <w:p w14:paraId="342674C6" w14:textId="77777777" w:rsidR="00165010" w:rsidRDefault="00165010" w:rsidP="00165010">
      <w:pPr>
        <w:shd w:val="clear" w:color="auto" w:fill="46BFDE"/>
        <w:spacing w:before="100" w:beforeAutospacing="1" w:after="100" w:afterAutospacing="1"/>
        <w:jc w:val="center"/>
        <w:rPr>
          <w:rFonts w:ascii="Nunito" w:eastAsia="Calibri" w:hAnsi="Nunito" w:cs="Arial"/>
          <w:color w:val="FFFFFF"/>
          <w:sz w:val="22"/>
          <w:szCs w:val="22"/>
        </w:rPr>
      </w:pPr>
      <w:r>
        <w:rPr>
          <w:rFonts w:ascii="Nunito" w:eastAsia="Calibri" w:hAnsi="Nunito" w:cs="Arial"/>
          <w:color w:val="FFFFFF"/>
          <w:sz w:val="22"/>
          <w:szCs w:val="22"/>
        </w:rPr>
        <w:t>Interviews to be held in March 2024.</w:t>
      </w:r>
    </w:p>
    <w:p w14:paraId="4745CEE1" w14:textId="5C1E6315" w:rsidR="00165010" w:rsidRDefault="00165010" w:rsidP="00165010">
      <w:pPr>
        <w:jc w:val="center"/>
        <w:rPr>
          <w:rFonts w:ascii="Nunito" w:hAnsi="Nunito" w:cs="Arial"/>
          <w:bCs/>
          <w:color w:val="002060"/>
          <w:sz w:val="22"/>
          <w:szCs w:val="22"/>
        </w:rPr>
      </w:pPr>
      <w:r>
        <w:rPr>
          <w:rFonts w:ascii="Nunito" w:hAnsi="Nunito" w:cs="Arial"/>
          <w:bCs/>
          <w:color w:val="002060"/>
          <w:sz w:val="22"/>
          <w:szCs w:val="22"/>
        </w:rPr>
        <w:t>Please note, we prefer to contact referees prior to interview.</w:t>
      </w:r>
    </w:p>
    <w:p w14:paraId="279225E2" w14:textId="77777777" w:rsidR="00165010" w:rsidRDefault="00165010" w:rsidP="00165010">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t>Guidance for Applicants </w:t>
      </w:r>
    </w:p>
    <w:p w14:paraId="17CA9B51" w14:textId="0A032606" w:rsidR="00165010" w:rsidRDefault="00165010" w:rsidP="00165010">
      <w:pPr>
        <w:jc w:val="both"/>
        <w:rPr>
          <w:rFonts w:ascii="Nunito" w:hAnsi="Nunito"/>
          <w:sz w:val="22"/>
          <w:szCs w:val="22"/>
        </w:rPr>
      </w:pPr>
      <w:r w:rsidRPr="00960007">
        <w:rPr>
          <w:rFonts w:ascii="Nunito" w:hAnsi="Nunito" w:cs="Arial"/>
          <w:bCs/>
          <w:color w:val="002060"/>
          <w:sz w:val="22"/>
          <w:szCs w:val="22"/>
        </w:rPr>
        <w:t xml:space="preserve">Candidates requiring </w:t>
      </w:r>
      <w:r w:rsidRPr="00960007">
        <w:rPr>
          <w:rFonts w:ascii="Nunito" w:hAnsi="Nunito" w:cs="Arial"/>
          <w:bCs/>
          <w:color w:val="002060"/>
          <w:sz w:val="22"/>
          <w:szCs w:val="22"/>
        </w:rPr>
        <w:t>S</w:t>
      </w:r>
      <w:r w:rsidRPr="00960007">
        <w:rPr>
          <w:rFonts w:ascii="Nunito" w:hAnsi="Nunito" w:cs="Arial"/>
          <w:bCs/>
          <w:color w:val="002060"/>
          <w:sz w:val="22"/>
          <w:szCs w:val="22"/>
        </w:rPr>
        <w:t xml:space="preserve">killed </w:t>
      </w:r>
      <w:r w:rsidRPr="00960007">
        <w:rPr>
          <w:rFonts w:ascii="Nunito" w:hAnsi="Nunito" w:cs="Arial"/>
          <w:bCs/>
          <w:color w:val="002060"/>
          <w:sz w:val="22"/>
          <w:szCs w:val="22"/>
        </w:rPr>
        <w:t>W</w:t>
      </w:r>
      <w:r w:rsidRPr="00960007">
        <w:rPr>
          <w:rFonts w:ascii="Nunito" w:hAnsi="Nunito" w:cs="Arial"/>
          <w:bCs/>
          <w:color w:val="002060"/>
          <w:sz w:val="22"/>
          <w:szCs w:val="22"/>
        </w:rPr>
        <w:t xml:space="preserve">orker sponsorship, should check </w:t>
      </w:r>
      <w:r w:rsidRPr="00960007">
        <w:rPr>
          <w:rFonts w:ascii="Nunito" w:hAnsi="Nunito" w:cs="Arial"/>
          <w:bCs/>
          <w:color w:val="002060"/>
          <w:sz w:val="22"/>
          <w:szCs w:val="22"/>
        </w:rPr>
        <w:t xml:space="preserve">their </w:t>
      </w:r>
      <w:r w:rsidRPr="00960007">
        <w:rPr>
          <w:rFonts w:ascii="Nunito" w:hAnsi="Nunito" w:cs="Arial"/>
          <w:bCs/>
          <w:color w:val="002060"/>
          <w:sz w:val="22"/>
          <w:szCs w:val="22"/>
        </w:rPr>
        <w:t>eligibility to work in the UK here</w:t>
      </w:r>
      <w:r w:rsidRPr="00960007">
        <w:rPr>
          <w:rFonts w:ascii="Nunito" w:hAnsi="Nunito" w:cs="Arial"/>
          <w:bCs/>
          <w:color w:val="002060"/>
          <w:sz w:val="22"/>
          <w:szCs w:val="22"/>
        </w:rPr>
        <w:t>:</w:t>
      </w:r>
      <w:r w:rsidRPr="00165010">
        <w:rPr>
          <w:rFonts w:ascii="Nunito" w:hAnsi="Nunito" w:cs="Arial"/>
          <w:sz w:val="22"/>
          <w:szCs w:val="22"/>
          <w:lang w:val="en-GB" w:eastAsia="en-GB"/>
        </w:rPr>
        <w:t xml:space="preserve"> </w:t>
      </w:r>
      <w:hyperlink r:id="rId9" w:history="1">
        <w:r w:rsidRPr="00165010">
          <w:rPr>
            <w:rStyle w:val="Hyperlink"/>
            <w:rFonts w:ascii="Nunito" w:hAnsi="Nunito"/>
            <w:sz w:val="22"/>
            <w:szCs w:val="22"/>
          </w:rPr>
          <w:t>Check if you need a UK visa - GOV.UK (www.gov.uk)</w:t>
        </w:r>
      </w:hyperlink>
      <w:r w:rsidRPr="00165010">
        <w:rPr>
          <w:rFonts w:ascii="Nunito" w:hAnsi="Nunito"/>
          <w:sz w:val="22"/>
          <w:szCs w:val="22"/>
        </w:rPr>
        <w:t xml:space="preserve"> </w:t>
      </w:r>
    </w:p>
    <w:p w14:paraId="36B33A3D" w14:textId="2BF2AC59" w:rsidR="00165010" w:rsidRPr="00960007" w:rsidRDefault="00165010" w:rsidP="00165010">
      <w:pPr>
        <w:jc w:val="both"/>
        <w:rPr>
          <w:rFonts w:ascii="Nunito" w:hAnsi="Nunito" w:cs="Arial"/>
          <w:bCs/>
          <w:color w:val="002060"/>
          <w:sz w:val="22"/>
          <w:szCs w:val="22"/>
        </w:rPr>
      </w:pPr>
      <w:r w:rsidRPr="00960007">
        <w:rPr>
          <w:rFonts w:ascii="Nunito" w:hAnsi="Nunito" w:cs="Arial"/>
          <w:bCs/>
          <w:color w:val="002060"/>
          <w:sz w:val="22"/>
          <w:szCs w:val="22"/>
        </w:rPr>
        <w:t>Sponsorship may be available to experienced candidates.</w:t>
      </w:r>
    </w:p>
    <w:p w14:paraId="394B46A6" w14:textId="77777777" w:rsidR="00165010" w:rsidRPr="00165010" w:rsidRDefault="00165010" w:rsidP="00165010">
      <w:pPr>
        <w:jc w:val="both"/>
        <w:rPr>
          <w:rFonts w:ascii="Nunito" w:hAnsi="Nunito" w:cs="Arial"/>
          <w:sz w:val="22"/>
          <w:szCs w:val="22"/>
          <w:lang w:val="en-GB" w:eastAsia="en-GB"/>
        </w:rPr>
      </w:pPr>
    </w:p>
    <w:p w14:paraId="79F69327" w14:textId="77777777" w:rsidR="00165010" w:rsidRDefault="00165010" w:rsidP="00165010">
      <w:pPr>
        <w:shd w:val="clear" w:color="auto" w:fill="46BFDE"/>
        <w:spacing w:before="100" w:beforeAutospacing="1"/>
        <w:jc w:val="both"/>
        <w:rPr>
          <w:rFonts w:ascii="Nunito" w:eastAsia="Calibri" w:hAnsi="Nunito" w:cs="Arial"/>
          <w:color w:val="FFFFFF"/>
          <w:sz w:val="22"/>
          <w:szCs w:val="22"/>
        </w:rPr>
      </w:pPr>
      <w:r>
        <w:rPr>
          <w:rFonts w:ascii="Nunito" w:eastAsia="Calibri" w:hAnsi="Nunito" w:cs="Arial"/>
          <w:color w:val="FFFFFF"/>
          <w:sz w:val="22"/>
          <w:szCs w:val="22"/>
        </w:rPr>
        <w:lastRenderedPageBreak/>
        <w:t>Your application – what are we looking for?</w:t>
      </w:r>
    </w:p>
    <w:p w14:paraId="037846B8"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383DA496" w14:textId="77777777" w:rsidR="00165010" w:rsidRDefault="00165010" w:rsidP="00165010">
      <w:pPr>
        <w:jc w:val="both"/>
        <w:rPr>
          <w:rFonts w:ascii="Nunito" w:hAnsi="Nunito" w:cs="Arial"/>
          <w:bCs/>
          <w:color w:val="002060"/>
          <w:sz w:val="22"/>
          <w:szCs w:val="22"/>
        </w:rPr>
      </w:pPr>
    </w:p>
    <w:p w14:paraId="2FDFDA9F" w14:textId="77777777" w:rsidR="00165010" w:rsidRDefault="00165010" w:rsidP="00165010">
      <w:pPr>
        <w:jc w:val="both"/>
        <w:rPr>
          <w:rFonts w:ascii="Nunito" w:hAnsi="Nunito" w:cs="Arial"/>
          <w:bCs/>
          <w:color w:val="002060"/>
          <w:sz w:val="22"/>
          <w:szCs w:val="22"/>
        </w:rPr>
      </w:pPr>
      <w:r>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39D2CE38" w14:textId="77777777" w:rsidR="00165010" w:rsidRDefault="00165010" w:rsidP="00165010">
      <w:pPr>
        <w:shd w:val="clear" w:color="auto" w:fill="46BFDE"/>
        <w:spacing w:before="100" w:beforeAutospacing="1" w:after="240"/>
        <w:jc w:val="both"/>
        <w:rPr>
          <w:rFonts w:ascii="Nunito" w:eastAsia="Calibri" w:hAnsi="Nunito" w:cs="Arial"/>
          <w:color w:val="FFFFFF"/>
          <w:sz w:val="22"/>
          <w:szCs w:val="22"/>
        </w:rPr>
      </w:pPr>
      <w:r>
        <w:rPr>
          <w:rFonts w:ascii="Nunito" w:eastAsia="Calibri" w:hAnsi="Nunito" w:cs="Arial"/>
          <w:color w:val="FFFFFF"/>
          <w:sz w:val="22"/>
          <w:szCs w:val="22"/>
        </w:rPr>
        <w:t> Useful links </w:t>
      </w:r>
    </w:p>
    <w:p w14:paraId="673E069E" w14:textId="77777777" w:rsidR="00165010" w:rsidRDefault="00165010" w:rsidP="00165010">
      <w:pPr>
        <w:numPr>
          <w:ilvl w:val="0"/>
          <w:numId w:val="18"/>
        </w:numPr>
        <w:spacing w:before="100" w:beforeAutospacing="1" w:line="254" w:lineRule="auto"/>
        <w:jc w:val="both"/>
        <w:rPr>
          <w:rFonts w:ascii="Nunito" w:hAnsi="Nunito" w:cs="Arial"/>
          <w:bCs/>
          <w:color w:val="002060"/>
          <w:sz w:val="22"/>
          <w:szCs w:val="22"/>
        </w:rPr>
      </w:pPr>
      <w:hyperlink r:id="rId10" w:history="1">
        <w:r>
          <w:rPr>
            <w:rStyle w:val="Hyperlink"/>
            <w:rFonts w:ascii="Nunito" w:hAnsi="Nunito"/>
            <w:color w:val="46BFDE"/>
            <w:sz w:val="22"/>
            <w:szCs w:val="22"/>
          </w:rPr>
          <w:t>How to write a flawless cover letter</w:t>
        </w:r>
      </w:hyperlink>
      <w:r>
        <w:rPr>
          <w:rFonts w:ascii="Nunito" w:hAnsi="Nunito" w:cs="Arial"/>
          <w:sz w:val="22"/>
          <w:szCs w:val="22"/>
        </w:rPr>
        <w:t> </w:t>
      </w:r>
      <w:r>
        <w:rPr>
          <w:rFonts w:ascii="Nunito" w:hAnsi="Nunito" w:cs="Arial"/>
          <w:bCs/>
          <w:color w:val="002060"/>
          <w:sz w:val="22"/>
          <w:szCs w:val="22"/>
        </w:rPr>
        <w:t>(please right click and select open in new tab)</w:t>
      </w:r>
    </w:p>
    <w:p w14:paraId="5190D827" w14:textId="77777777" w:rsidR="00165010" w:rsidRDefault="00165010" w:rsidP="00165010">
      <w:pPr>
        <w:numPr>
          <w:ilvl w:val="0"/>
          <w:numId w:val="18"/>
        </w:numPr>
        <w:spacing w:before="100" w:beforeAutospacing="1" w:line="254" w:lineRule="auto"/>
        <w:jc w:val="both"/>
        <w:rPr>
          <w:rFonts w:ascii="Nunito" w:hAnsi="Nunito" w:cs="Arial"/>
          <w:bCs/>
          <w:color w:val="002060"/>
          <w:sz w:val="22"/>
          <w:szCs w:val="22"/>
        </w:rPr>
      </w:pPr>
      <w:hyperlink r:id="rId11" w:history="1">
        <w:r>
          <w:rPr>
            <w:rStyle w:val="Hyperlink"/>
            <w:rFonts w:ascii="Nunito" w:hAnsi="Nunito"/>
            <w:color w:val="46BFDE"/>
            <w:sz w:val="22"/>
            <w:szCs w:val="22"/>
          </w:rPr>
          <w:t>How to write a CV</w:t>
        </w:r>
      </w:hyperlink>
      <w:r>
        <w:rPr>
          <w:rFonts w:ascii="Nunito" w:hAnsi="Nunito" w:cs="Arial"/>
          <w:sz w:val="22"/>
          <w:szCs w:val="22"/>
        </w:rPr>
        <w:t> </w:t>
      </w:r>
      <w:r>
        <w:rPr>
          <w:rFonts w:ascii="Nunito" w:hAnsi="Nunito" w:cs="Arial"/>
          <w:bCs/>
          <w:color w:val="002060"/>
          <w:sz w:val="22"/>
          <w:szCs w:val="22"/>
        </w:rPr>
        <w:t>(please right click and select open in new tab)</w:t>
      </w:r>
    </w:p>
    <w:p w14:paraId="3CC13A91" w14:textId="77777777" w:rsidR="00165010" w:rsidRDefault="00165010" w:rsidP="00165010">
      <w:pPr>
        <w:jc w:val="both"/>
        <w:rPr>
          <w:rFonts w:ascii="Trebuchet MS" w:hAnsi="Trebuchet MS"/>
          <w:b/>
          <w:sz w:val="28"/>
          <w:szCs w:val="28"/>
          <w:u w:val="single"/>
        </w:rPr>
      </w:pPr>
    </w:p>
    <w:p w14:paraId="5BF0A3D1" w14:textId="77777777" w:rsidR="00165010" w:rsidRPr="00F86917" w:rsidRDefault="00165010" w:rsidP="00165010">
      <w:pPr>
        <w:jc w:val="both"/>
        <w:rPr>
          <w:rFonts w:ascii="Trebuchet MS" w:hAnsi="Trebuchet MS"/>
          <w:sz w:val="22"/>
          <w:szCs w:val="22"/>
        </w:rPr>
      </w:pPr>
    </w:p>
    <w:p w14:paraId="39C96C48" w14:textId="77777777" w:rsidR="00165010" w:rsidRPr="00B11A4B" w:rsidRDefault="00165010" w:rsidP="00165010">
      <w:pPr>
        <w:jc w:val="center"/>
        <w:rPr>
          <w:rFonts w:ascii="Trebuchet MS" w:hAnsi="Trebuchet MS"/>
          <w:sz w:val="22"/>
          <w:szCs w:val="22"/>
          <w:lang w:val="en-GB"/>
        </w:rPr>
      </w:pPr>
    </w:p>
    <w:p w14:paraId="7F4BDA72" w14:textId="77777777" w:rsidR="00165010" w:rsidRDefault="00165010" w:rsidP="00165010">
      <w:pPr>
        <w:tabs>
          <w:tab w:val="left" w:pos="3496"/>
        </w:tabs>
        <w:rPr>
          <w:rFonts w:ascii="Trebuchet MS" w:hAnsi="Trebuchet MS"/>
          <w:sz w:val="22"/>
          <w:szCs w:val="22"/>
          <w:lang w:val="en-GB"/>
        </w:rPr>
      </w:pPr>
    </w:p>
    <w:p w14:paraId="1C0854E2" w14:textId="77777777" w:rsidR="00165010" w:rsidRDefault="00165010" w:rsidP="00165010">
      <w:pPr>
        <w:tabs>
          <w:tab w:val="left" w:pos="3496"/>
        </w:tabs>
        <w:rPr>
          <w:rFonts w:ascii="Trebuchet MS" w:hAnsi="Trebuchet MS"/>
          <w:sz w:val="22"/>
          <w:szCs w:val="22"/>
          <w:lang w:val="en-GB"/>
        </w:rPr>
      </w:pPr>
      <w:r>
        <w:rPr>
          <w:noProof/>
        </w:rPr>
        <w:drawing>
          <wp:anchor distT="0" distB="0" distL="114300" distR="114300" simplePos="0" relativeHeight="251661312" behindDoc="0" locked="0" layoutInCell="1" allowOverlap="1" wp14:anchorId="11478594" wp14:editId="7FDC4100">
            <wp:simplePos x="0" y="0"/>
            <wp:positionH relativeFrom="column">
              <wp:posOffset>525145</wp:posOffset>
            </wp:positionH>
            <wp:positionV relativeFrom="paragraph">
              <wp:posOffset>73025</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sz w:val="22"/>
          <w:szCs w:val="22"/>
          <w:lang w:val="en-GB"/>
        </w:rPr>
        <w:drawing>
          <wp:anchor distT="0" distB="0" distL="114300" distR="114300" simplePos="0" relativeHeight="251660288" behindDoc="0" locked="0" layoutInCell="1" allowOverlap="1" wp14:anchorId="3FB68CB8" wp14:editId="59414216">
            <wp:simplePos x="0" y="0"/>
            <wp:positionH relativeFrom="column">
              <wp:posOffset>1417955</wp:posOffset>
            </wp:positionH>
            <wp:positionV relativeFrom="paragraph">
              <wp:posOffset>123190</wp:posOffset>
            </wp:positionV>
            <wp:extent cx="2444750" cy="731520"/>
            <wp:effectExtent l="0" t="0" r="0" b="0"/>
            <wp:wrapNone/>
            <wp:docPr id="9"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close-up of a sig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4750" cy="73152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noProof/>
          <w:sz w:val="22"/>
          <w:szCs w:val="22"/>
          <w:lang w:val="en-GB"/>
        </w:rPr>
        <w:drawing>
          <wp:anchor distT="0" distB="0" distL="114300" distR="114300" simplePos="0" relativeHeight="251659264" behindDoc="0" locked="0" layoutInCell="1" allowOverlap="1" wp14:anchorId="37913EA1" wp14:editId="5A1C6AE6">
            <wp:simplePos x="0" y="0"/>
            <wp:positionH relativeFrom="column">
              <wp:posOffset>3777615</wp:posOffset>
            </wp:positionH>
            <wp:positionV relativeFrom="paragraph">
              <wp:posOffset>73025</wp:posOffset>
            </wp:positionV>
            <wp:extent cx="1183005" cy="871855"/>
            <wp:effectExtent l="0" t="0" r="0" b="0"/>
            <wp:wrapNone/>
            <wp:docPr id="1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A logo for a compan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3005" cy="871855"/>
                    </a:xfrm>
                    <a:prstGeom prst="rect">
                      <a:avLst/>
                    </a:prstGeom>
                    <a:noFill/>
                  </pic:spPr>
                </pic:pic>
              </a:graphicData>
            </a:graphic>
            <wp14:sizeRelH relativeFrom="page">
              <wp14:pctWidth>0</wp14:pctWidth>
            </wp14:sizeRelH>
            <wp14:sizeRelV relativeFrom="page">
              <wp14:pctHeight>0</wp14:pctHeight>
            </wp14:sizeRelV>
          </wp:anchor>
        </w:drawing>
      </w:r>
    </w:p>
    <w:p w14:paraId="06AD132F" w14:textId="77777777" w:rsidR="00165010" w:rsidRDefault="00165010" w:rsidP="00165010">
      <w:pPr>
        <w:tabs>
          <w:tab w:val="left" w:pos="3496"/>
        </w:tabs>
        <w:rPr>
          <w:rFonts w:ascii="Trebuchet MS" w:hAnsi="Trebuchet MS"/>
          <w:sz w:val="22"/>
          <w:szCs w:val="22"/>
          <w:lang w:val="en-GB"/>
        </w:rPr>
      </w:pPr>
    </w:p>
    <w:p w14:paraId="38C5A494" w14:textId="77777777" w:rsidR="00165010" w:rsidRDefault="00165010" w:rsidP="00165010">
      <w:pPr>
        <w:tabs>
          <w:tab w:val="left" w:pos="3496"/>
        </w:tabs>
        <w:rPr>
          <w:rFonts w:ascii="Trebuchet MS" w:hAnsi="Trebuchet MS"/>
          <w:sz w:val="22"/>
          <w:szCs w:val="22"/>
          <w:lang w:val="en-GB"/>
        </w:rPr>
      </w:pPr>
    </w:p>
    <w:p w14:paraId="119E03B3" w14:textId="77777777" w:rsidR="006A78DD" w:rsidRPr="00A10BB7" w:rsidRDefault="006A78DD" w:rsidP="0067509C">
      <w:pPr>
        <w:tabs>
          <w:tab w:val="left" w:pos="3496"/>
        </w:tabs>
        <w:rPr>
          <w:rFonts w:ascii="Nunito" w:hAnsi="Nunito"/>
          <w:color w:val="1F3864"/>
          <w:sz w:val="22"/>
          <w:szCs w:val="22"/>
          <w:lang w:val="en-GB"/>
        </w:rPr>
      </w:pPr>
    </w:p>
    <w:p w14:paraId="7600A405" w14:textId="77777777" w:rsidR="006A78DD" w:rsidRPr="00A10BB7" w:rsidRDefault="006A78DD" w:rsidP="0067509C">
      <w:pPr>
        <w:tabs>
          <w:tab w:val="left" w:pos="3496"/>
        </w:tabs>
        <w:rPr>
          <w:rFonts w:ascii="Nunito" w:hAnsi="Nunito"/>
          <w:color w:val="1F3864"/>
          <w:sz w:val="22"/>
          <w:szCs w:val="22"/>
          <w:lang w:val="en-GB"/>
        </w:rPr>
      </w:pPr>
    </w:p>
    <w:p w14:paraId="11A14FCA" w14:textId="77777777" w:rsidR="006A78DD" w:rsidRPr="00A10BB7" w:rsidRDefault="006A78DD" w:rsidP="0067509C">
      <w:pPr>
        <w:tabs>
          <w:tab w:val="left" w:pos="3496"/>
        </w:tabs>
        <w:rPr>
          <w:rFonts w:ascii="Nunito" w:hAnsi="Nunito"/>
          <w:color w:val="1F3864"/>
          <w:sz w:val="22"/>
          <w:szCs w:val="22"/>
          <w:lang w:val="en-GB"/>
        </w:rPr>
      </w:pPr>
    </w:p>
    <w:bookmarkEnd w:id="0"/>
    <w:p w14:paraId="747EACE8" w14:textId="77777777" w:rsidR="006A78DD" w:rsidRPr="00A10BB7" w:rsidRDefault="006A78DD" w:rsidP="0067509C">
      <w:pPr>
        <w:tabs>
          <w:tab w:val="left" w:pos="3496"/>
        </w:tabs>
        <w:rPr>
          <w:rFonts w:ascii="Nunito" w:hAnsi="Nunito"/>
          <w:color w:val="1F3864"/>
          <w:sz w:val="22"/>
          <w:szCs w:val="22"/>
          <w:lang w:val="en-GB"/>
        </w:rPr>
      </w:pPr>
    </w:p>
    <w:p w14:paraId="3ABC26C9" w14:textId="77777777" w:rsidR="000B0954" w:rsidRPr="00A10BB7" w:rsidRDefault="000B0954">
      <w:pPr>
        <w:tabs>
          <w:tab w:val="left" w:pos="3496"/>
        </w:tabs>
        <w:rPr>
          <w:rFonts w:ascii="Nunito" w:hAnsi="Nunito"/>
          <w:color w:val="1F3864"/>
          <w:sz w:val="22"/>
          <w:szCs w:val="22"/>
          <w:lang w:val="en-GB"/>
        </w:rPr>
      </w:pPr>
    </w:p>
    <w:sectPr w:rsidR="000B0954" w:rsidRPr="00A10BB7" w:rsidSect="002F5420">
      <w:headerReference w:type="default" r:id="rId15"/>
      <w:pgSz w:w="12240" w:h="15840"/>
      <w:pgMar w:top="90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18E8" w14:textId="77777777" w:rsidR="002F5420" w:rsidRDefault="002F5420">
      <w:r>
        <w:separator/>
      </w:r>
    </w:p>
  </w:endnote>
  <w:endnote w:type="continuationSeparator" w:id="0">
    <w:p w14:paraId="58CE71C2" w14:textId="77777777" w:rsidR="002F5420" w:rsidRDefault="002F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8A72" w14:textId="77777777" w:rsidR="002F5420" w:rsidRDefault="002F5420">
      <w:r>
        <w:separator/>
      </w:r>
    </w:p>
  </w:footnote>
  <w:footnote w:type="continuationSeparator" w:id="0">
    <w:p w14:paraId="3B658E89" w14:textId="77777777" w:rsidR="002F5420" w:rsidRDefault="002F5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C16D" w14:textId="154C25AE" w:rsidR="004418C5" w:rsidRDefault="004418C5" w:rsidP="006468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BF1"/>
    <w:multiLevelType w:val="hybridMultilevel"/>
    <w:tmpl w:val="E2FA0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46AE"/>
    <w:multiLevelType w:val="hybridMultilevel"/>
    <w:tmpl w:val="6F6A9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F293D"/>
    <w:multiLevelType w:val="hybridMultilevel"/>
    <w:tmpl w:val="9ADC5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A81D2C"/>
    <w:multiLevelType w:val="hybridMultilevel"/>
    <w:tmpl w:val="BC7E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D0F55"/>
    <w:multiLevelType w:val="hybridMultilevel"/>
    <w:tmpl w:val="E13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237B32"/>
    <w:multiLevelType w:val="hybridMultilevel"/>
    <w:tmpl w:val="EC62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07AA2"/>
    <w:multiLevelType w:val="hybridMultilevel"/>
    <w:tmpl w:val="F4BE9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E35B20"/>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00F5D"/>
    <w:multiLevelType w:val="hybridMultilevel"/>
    <w:tmpl w:val="0D32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2402D"/>
    <w:multiLevelType w:val="hybridMultilevel"/>
    <w:tmpl w:val="75B645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015D53"/>
    <w:multiLevelType w:val="hybridMultilevel"/>
    <w:tmpl w:val="E8D8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2F6F6A"/>
    <w:multiLevelType w:val="hybridMultilevel"/>
    <w:tmpl w:val="F8C4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182858">
    <w:abstractNumId w:val="10"/>
  </w:num>
  <w:num w:numId="2" w16cid:durableId="159390097">
    <w:abstractNumId w:val="0"/>
  </w:num>
  <w:num w:numId="3" w16cid:durableId="83842057">
    <w:abstractNumId w:val="8"/>
  </w:num>
  <w:num w:numId="4" w16cid:durableId="851794444">
    <w:abstractNumId w:val="3"/>
  </w:num>
  <w:num w:numId="5" w16cid:durableId="1375929259">
    <w:abstractNumId w:val="12"/>
  </w:num>
  <w:num w:numId="6" w16cid:durableId="1608544717">
    <w:abstractNumId w:val="1"/>
  </w:num>
  <w:num w:numId="7" w16cid:durableId="89736697">
    <w:abstractNumId w:val="9"/>
  </w:num>
  <w:num w:numId="8" w16cid:durableId="822045288">
    <w:abstractNumId w:val="13"/>
  </w:num>
  <w:num w:numId="9" w16cid:durableId="1629360303">
    <w:abstractNumId w:val="4"/>
  </w:num>
  <w:num w:numId="10" w16cid:durableId="1304193207">
    <w:abstractNumId w:val="2"/>
  </w:num>
  <w:num w:numId="11" w16cid:durableId="182329027">
    <w:abstractNumId w:val="6"/>
  </w:num>
  <w:num w:numId="12" w16cid:durableId="2076659692">
    <w:abstractNumId w:val="12"/>
  </w:num>
  <w:num w:numId="13" w16cid:durableId="1983000910">
    <w:abstractNumId w:val="2"/>
  </w:num>
  <w:num w:numId="14" w16cid:durableId="325017820">
    <w:abstractNumId w:val="9"/>
  </w:num>
  <w:num w:numId="15" w16cid:durableId="2043435133">
    <w:abstractNumId w:val="7"/>
  </w:num>
  <w:num w:numId="16" w16cid:durableId="1013607635">
    <w:abstractNumId w:val="1"/>
  </w:num>
  <w:num w:numId="17" w16cid:durableId="842091914">
    <w:abstractNumId w:val="11"/>
  </w:num>
  <w:num w:numId="18" w16cid:durableId="1048913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BA"/>
    <w:rsid w:val="00012E1E"/>
    <w:rsid w:val="00052E99"/>
    <w:rsid w:val="00060C6A"/>
    <w:rsid w:val="00065C11"/>
    <w:rsid w:val="000A6C76"/>
    <w:rsid w:val="000B0954"/>
    <w:rsid w:val="000C34BC"/>
    <w:rsid w:val="000D2E37"/>
    <w:rsid w:val="000F2465"/>
    <w:rsid w:val="000F3E14"/>
    <w:rsid w:val="000F70F6"/>
    <w:rsid w:val="000F7E5E"/>
    <w:rsid w:val="00101C2F"/>
    <w:rsid w:val="00104DE7"/>
    <w:rsid w:val="00160B55"/>
    <w:rsid w:val="00165010"/>
    <w:rsid w:val="001A7F73"/>
    <w:rsid w:val="001B2ED0"/>
    <w:rsid w:val="001B4A0C"/>
    <w:rsid w:val="001E3040"/>
    <w:rsid w:val="001F67FE"/>
    <w:rsid w:val="001F76A5"/>
    <w:rsid w:val="0020739D"/>
    <w:rsid w:val="00216466"/>
    <w:rsid w:val="00227C72"/>
    <w:rsid w:val="00231F5E"/>
    <w:rsid w:val="00240961"/>
    <w:rsid w:val="00296882"/>
    <w:rsid w:val="002A2012"/>
    <w:rsid w:val="002A3C88"/>
    <w:rsid w:val="002B0F24"/>
    <w:rsid w:val="002F5420"/>
    <w:rsid w:val="002F5B85"/>
    <w:rsid w:val="00301F0B"/>
    <w:rsid w:val="00304194"/>
    <w:rsid w:val="00306EF7"/>
    <w:rsid w:val="003160FD"/>
    <w:rsid w:val="00321F4B"/>
    <w:rsid w:val="0033087D"/>
    <w:rsid w:val="00344C8C"/>
    <w:rsid w:val="00365339"/>
    <w:rsid w:val="00376511"/>
    <w:rsid w:val="00376539"/>
    <w:rsid w:val="003A1656"/>
    <w:rsid w:val="003A3395"/>
    <w:rsid w:val="003B7C8A"/>
    <w:rsid w:val="003E0CE3"/>
    <w:rsid w:val="003F2264"/>
    <w:rsid w:val="003F2596"/>
    <w:rsid w:val="003F2B31"/>
    <w:rsid w:val="0040146E"/>
    <w:rsid w:val="004202FC"/>
    <w:rsid w:val="00422C02"/>
    <w:rsid w:val="00440B24"/>
    <w:rsid w:val="004418C5"/>
    <w:rsid w:val="004854F2"/>
    <w:rsid w:val="00493144"/>
    <w:rsid w:val="00494ACD"/>
    <w:rsid w:val="004C69CB"/>
    <w:rsid w:val="004D0318"/>
    <w:rsid w:val="004E1E5C"/>
    <w:rsid w:val="005058A5"/>
    <w:rsid w:val="00507C33"/>
    <w:rsid w:val="0053749D"/>
    <w:rsid w:val="005770F3"/>
    <w:rsid w:val="00582A77"/>
    <w:rsid w:val="00597D4A"/>
    <w:rsid w:val="005A4557"/>
    <w:rsid w:val="005A7F00"/>
    <w:rsid w:val="005C060C"/>
    <w:rsid w:val="005C22F4"/>
    <w:rsid w:val="005D0111"/>
    <w:rsid w:val="005D11CC"/>
    <w:rsid w:val="005E2A95"/>
    <w:rsid w:val="005F4739"/>
    <w:rsid w:val="005F5B91"/>
    <w:rsid w:val="006104DA"/>
    <w:rsid w:val="00641905"/>
    <w:rsid w:val="0064614D"/>
    <w:rsid w:val="00646813"/>
    <w:rsid w:val="00656B5C"/>
    <w:rsid w:val="006609B4"/>
    <w:rsid w:val="0067509C"/>
    <w:rsid w:val="00675CBD"/>
    <w:rsid w:val="006A78DD"/>
    <w:rsid w:val="006C503F"/>
    <w:rsid w:val="006D4934"/>
    <w:rsid w:val="006E6732"/>
    <w:rsid w:val="006E6802"/>
    <w:rsid w:val="006F72FD"/>
    <w:rsid w:val="007042C6"/>
    <w:rsid w:val="00705E24"/>
    <w:rsid w:val="0073255D"/>
    <w:rsid w:val="007332EE"/>
    <w:rsid w:val="00736EA7"/>
    <w:rsid w:val="007401D2"/>
    <w:rsid w:val="00747BF7"/>
    <w:rsid w:val="00780BE6"/>
    <w:rsid w:val="007836B1"/>
    <w:rsid w:val="007B7BA4"/>
    <w:rsid w:val="007D03C6"/>
    <w:rsid w:val="008010CB"/>
    <w:rsid w:val="0081577D"/>
    <w:rsid w:val="00825B84"/>
    <w:rsid w:val="00842817"/>
    <w:rsid w:val="00844FEE"/>
    <w:rsid w:val="00847989"/>
    <w:rsid w:val="008672A7"/>
    <w:rsid w:val="00872F00"/>
    <w:rsid w:val="008801F4"/>
    <w:rsid w:val="008B2979"/>
    <w:rsid w:val="008C7BC9"/>
    <w:rsid w:val="008D0CBA"/>
    <w:rsid w:val="008D2DB4"/>
    <w:rsid w:val="008E2742"/>
    <w:rsid w:val="008F0DDA"/>
    <w:rsid w:val="0092771C"/>
    <w:rsid w:val="0095158A"/>
    <w:rsid w:val="00952D61"/>
    <w:rsid w:val="00960007"/>
    <w:rsid w:val="009A2478"/>
    <w:rsid w:val="009B2221"/>
    <w:rsid w:val="009E6983"/>
    <w:rsid w:val="009F6B90"/>
    <w:rsid w:val="00A07417"/>
    <w:rsid w:val="00A10BB7"/>
    <w:rsid w:val="00A16E4D"/>
    <w:rsid w:val="00A360C8"/>
    <w:rsid w:val="00A55B82"/>
    <w:rsid w:val="00A830B0"/>
    <w:rsid w:val="00AA3C9E"/>
    <w:rsid w:val="00AC06E0"/>
    <w:rsid w:val="00AC4D91"/>
    <w:rsid w:val="00B03E77"/>
    <w:rsid w:val="00B13E6A"/>
    <w:rsid w:val="00B27252"/>
    <w:rsid w:val="00B51C8B"/>
    <w:rsid w:val="00B54387"/>
    <w:rsid w:val="00B575CF"/>
    <w:rsid w:val="00B657D4"/>
    <w:rsid w:val="00B81990"/>
    <w:rsid w:val="00B81E90"/>
    <w:rsid w:val="00B9046A"/>
    <w:rsid w:val="00B90C44"/>
    <w:rsid w:val="00BB3EFC"/>
    <w:rsid w:val="00BB7D82"/>
    <w:rsid w:val="00BD2051"/>
    <w:rsid w:val="00BD3811"/>
    <w:rsid w:val="00BF79A7"/>
    <w:rsid w:val="00C0135B"/>
    <w:rsid w:val="00C505F3"/>
    <w:rsid w:val="00C7745F"/>
    <w:rsid w:val="00C86BD3"/>
    <w:rsid w:val="00CA12D6"/>
    <w:rsid w:val="00CD6E80"/>
    <w:rsid w:val="00D12759"/>
    <w:rsid w:val="00D17419"/>
    <w:rsid w:val="00D523B6"/>
    <w:rsid w:val="00D65098"/>
    <w:rsid w:val="00D72736"/>
    <w:rsid w:val="00DC305F"/>
    <w:rsid w:val="00DC6036"/>
    <w:rsid w:val="00DD3BD4"/>
    <w:rsid w:val="00DE00B8"/>
    <w:rsid w:val="00DF24D6"/>
    <w:rsid w:val="00E10F05"/>
    <w:rsid w:val="00E27D16"/>
    <w:rsid w:val="00E44114"/>
    <w:rsid w:val="00E46BBF"/>
    <w:rsid w:val="00E52A3F"/>
    <w:rsid w:val="00E54C68"/>
    <w:rsid w:val="00E575A5"/>
    <w:rsid w:val="00E833FD"/>
    <w:rsid w:val="00E96749"/>
    <w:rsid w:val="00EC18B4"/>
    <w:rsid w:val="00ED263A"/>
    <w:rsid w:val="00EF2553"/>
    <w:rsid w:val="00F350C9"/>
    <w:rsid w:val="00F36344"/>
    <w:rsid w:val="00F46899"/>
    <w:rsid w:val="00F47775"/>
    <w:rsid w:val="00F61E2A"/>
    <w:rsid w:val="00FA1D38"/>
    <w:rsid w:val="00FB79BD"/>
    <w:rsid w:val="00FC207F"/>
    <w:rsid w:val="00FD3B7D"/>
    <w:rsid w:val="00FE2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47B66"/>
  <w15:chartTrackingRefBased/>
  <w15:docId w15:val="{E6A04F7E-F1D4-4AC0-8FE8-694B4A36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7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A78DD"/>
    <w:rPr>
      <w:rFonts w:ascii="Times" w:hAnsi="Times"/>
      <w:snapToGrid w:val="0"/>
      <w:lang w:val="en-GB" w:eastAsia="x-none"/>
    </w:rPr>
  </w:style>
  <w:style w:type="character" w:customStyle="1" w:styleId="BodyTextIndentChar">
    <w:name w:val="Body Text Indent Char"/>
    <w:link w:val="BodyTextIndent"/>
    <w:semiHidden/>
    <w:rsid w:val="006A78DD"/>
    <w:rPr>
      <w:rFonts w:ascii="Times" w:hAnsi="Times"/>
      <w:snapToGrid w:val="0"/>
      <w:sz w:val="24"/>
      <w:szCs w:val="24"/>
      <w:lang w:val="en-GB" w:eastAsia="x-none" w:bidi="ar-SA"/>
    </w:rPr>
  </w:style>
  <w:style w:type="paragraph" w:styleId="Header">
    <w:name w:val="header"/>
    <w:basedOn w:val="Normal"/>
    <w:rsid w:val="00646813"/>
    <w:pPr>
      <w:tabs>
        <w:tab w:val="center" w:pos="4320"/>
        <w:tab w:val="right" w:pos="8640"/>
      </w:tabs>
    </w:pPr>
  </w:style>
  <w:style w:type="paragraph" w:styleId="Footer">
    <w:name w:val="footer"/>
    <w:basedOn w:val="Normal"/>
    <w:rsid w:val="00646813"/>
    <w:pPr>
      <w:tabs>
        <w:tab w:val="center" w:pos="4320"/>
        <w:tab w:val="right" w:pos="8640"/>
      </w:tabs>
    </w:pPr>
  </w:style>
  <w:style w:type="paragraph" w:styleId="BalloonText">
    <w:name w:val="Balloon Text"/>
    <w:basedOn w:val="Normal"/>
    <w:link w:val="BalloonTextChar"/>
    <w:uiPriority w:val="99"/>
    <w:semiHidden/>
    <w:unhideWhenUsed/>
    <w:rsid w:val="000F7E5E"/>
    <w:rPr>
      <w:rFonts w:ascii="Tahoma" w:hAnsi="Tahoma" w:cs="Tahoma"/>
      <w:sz w:val="16"/>
      <w:szCs w:val="16"/>
    </w:rPr>
  </w:style>
  <w:style w:type="character" w:customStyle="1" w:styleId="BalloonTextChar">
    <w:name w:val="Balloon Text Char"/>
    <w:link w:val="BalloonText"/>
    <w:uiPriority w:val="99"/>
    <w:semiHidden/>
    <w:rsid w:val="000F7E5E"/>
    <w:rPr>
      <w:rFonts w:ascii="Tahoma" w:hAnsi="Tahoma" w:cs="Tahoma"/>
      <w:sz w:val="16"/>
      <w:szCs w:val="16"/>
      <w:lang w:val="en-US" w:eastAsia="en-US"/>
    </w:rPr>
  </w:style>
  <w:style w:type="paragraph" w:styleId="NoSpacing">
    <w:name w:val="No Spacing"/>
    <w:uiPriority w:val="1"/>
    <w:qFormat/>
    <w:rsid w:val="005F5B91"/>
    <w:rPr>
      <w:sz w:val="24"/>
      <w:szCs w:val="24"/>
      <w:lang w:val="en-US" w:eastAsia="en-US"/>
    </w:rPr>
  </w:style>
  <w:style w:type="paragraph" w:styleId="BodyText2">
    <w:name w:val="Body Text 2"/>
    <w:basedOn w:val="Normal"/>
    <w:link w:val="BodyText2Char"/>
    <w:uiPriority w:val="99"/>
    <w:semiHidden/>
    <w:unhideWhenUsed/>
    <w:rsid w:val="0067509C"/>
    <w:pPr>
      <w:spacing w:after="120" w:line="480" w:lineRule="auto"/>
    </w:pPr>
  </w:style>
  <w:style w:type="character" w:customStyle="1" w:styleId="BodyText2Char">
    <w:name w:val="Body Text 2 Char"/>
    <w:link w:val="BodyText2"/>
    <w:uiPriority w:val="99"/>
    <w:semiHidden/>
    <w:rsid w:val="0067509C"/>
    <w:rPr>
      <w:sz w:val="24"/>
      <w:szCs w:val="24"/>
      <w:lang w:val="en-US" w:eastAsia="en-US"/>
    </w:rPr>
  </w:style>
  <w:style w:type="character" w:styleId="Hyperlink">
    <w:name w:val="Hyperlink"/>
    <w:uiPriority w:val="99"/>
    <w:rsid w:val="0067509C"/>
    <w:rPr>
      <w:color w:val="0000FF"/>
      <w:u w:val="single"/>
    </w:rPr>
  </w:style>
  <w:style w:type="character" w:styleId="Emphasis">
    <w:name w:val="Emphasis"/>
    <w:qFormat/>
    <w:rsid w:val="0067509C"/>
    <w:rPr>
      <w:i/>
      <w:iCs/>
    </w:rPr>
  </w:style>
  <w:style w:type="character" w:styleId="Strong">
    <w:name w:val="Strong"/>
    <w:uiPriority w:val="22"/>
    <w:qFormat/>
    <w:rsid w:val="0067509C"/>
    <w:rPr>
      <w:b/>
      <w:bCs/>
    </w:rPr>
  </w:style>
  <w:style w:type="paragraph" w:styleId="ListParagraph">
    <w:name w:val="List Paragraph"/>
    <w:basedOn w:val="Normal"/>
    <w:uiPriority w:val="34"/>
    <w:qFormat/>
    <w:rsid w:val="00F46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48386">
      <w:bodyDiv w:val="1"/>
      <w:marLeft w:val="0"/>
      <w:marRight w:val="0"/>
      <w:marTop w:val="0"/>
      <w:marBottom w:val="0"/>
      <w:divBdr>
        <w:top w:val="none" w:sz="0" w:space="0" w:color="auto"/>
        <w:left w:val="none" w:sz="0" w:space="0" w:color="auto"/>
        <w:bottom w:val="none" w:sz="0" w:space="0" w:color="auto"/>
        <w:right w:val="none" w:sz="0" w:space="0" w:color="auto"/>
      </w:divBdr>
    </w:div>
    <w:div w:id="385882790">
      <w:bodyDiv w:val="1"/>
      <w:marLeft w:val="0"/>
      <w:marRight w:val="0"/>
      <w:marTop w:val="0"/>
      <w:marBottom w:val="0"/>
      <w:divBdr>
        <w:top w:val="none" w:sz="0" w:space="0" w:color="auto"/>
        <w:left w:val="none" w:sz="0" w:space="0" w:color="auto"/>
        <w:bottom w:val="none" w:sz="0" w:space="0" w:color="auto"/>
        <w:right w:val="none" w:sz="0" w:space="0" w:color="auto"/>
      </w:divBdr>
    </w:div>
    <w:div w:id="821848730">
      <w:bodyDiv w:val="1"/>
      <w:marLeft w:val="0"/>
      <w:marRight w:val="0"/>
      <w:marTop w:val="0"/>
      <w:marBottom w:val="0"/>
      <w:divBdr>
        <w:top w:val="none" w:sz="0" w:space="0" w:color="auto"/>
        <w:left w:val="none" w:sz="0" w:space="0" w:color="auto"/>
        <w:bottom w:val="none" w:sz="0" w:space="0" w:color="auto"/>
        <w:right w:val="none" w:sz="0" w:space="0" w:color="auto"/>
      </w:divBdr>
    </w:div>
    <w:div w:id="1763187071">
      <w:bodyDiv w:val="1"/>
      <w:marLeft w:val="0"/>
      <w:marRight w:val="0"/>
      <w:marTop w:val="0"/>
      <w:marBottom w:val="0"/>
      <w:divBdr>
        <w:top w:val="none" w:sz="0" w:space="0" w:color="auto"/>
        <w:left w:val="none" w:sz="0" w:space="0" w:color="auto"/>
        <w:bottom w:val="none" w:sz="0" w:space="0" w:color="auto"/>
        <w:right w:val="none" w:sz="0" w:space="0" w:color="auto"/>
      </w:divBdr>
    </w:div>
    <w:div w:id="178422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ed.co.uk/career-advice/how-to-write-a-c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areer-advice.jobs.ac.uk/cv-and-cover-letter-advice/how-to-write-a-flawless-cover-letter-in-2020/" TargetMode="External"/><Relationship Id="rId4" Type="http://schemas.openxmlformats.org/officeDocument/2006/relationships/webSettings" Target="webSettings.xml"/><Relationship Id="rId9" Type="http://schemas.openxmlformats.org/officeDocument/2006/relationships/hyperlink" Target="https://www.gov.uk/check-uk-vis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9845</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MANPOWER REQUEST FORM</vt:lpstr>
    </vt:vector>
  </TitlesOfParts>
  <Company>SAMS</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MANPOWER REQUEST FORM</dc:title>
  <dc:subject/>
  <dc:creator>Jacqueline Cullen</dc:creator>
  <cp:keywords/>
  <cp:lastModifiedBy>Amy Gibb</cp:lastModifiedBy>
  <cp:revision>3</cp:revision>
  <cp:lastPrinted>2010-08-09T10:16:00Z</cp:lastPrinted>
  <dcterms:created xsi:type="dcterms:W3CDTF">2024-01-26T11:51:00Z</dcterms:created>
  <dcterms:modified xsi:type="dcterms:W3CDTF">2024-01-26T11:56:00Z</dcterms:modified>
</cp:coreProperties>
</file>