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media/image4.jpg" ContentType="image/pn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A3107" w14:textId="77777777" w:rsidR="002136EF" w:rsidRPr="00AC2AEA" w:rsidRDefault="002136EF" w:rsidP="002136EF">
      <w:pPr>
        <w:jc w:val="center"/>
        <w:outlineLvl w:val="0"/>
        <w:rPr>
          <w:rFonts w:ascii="Nunito" w:hAnsi="Nunito" w:cs="Arial"/>
          <w:b/>
          <w:color w:val="1F3864" w:themeColor="accent1" w:themeShade="80"/>
          <w:sz w:val="28"/>
          <w:szCs w:val="28"/>
        </w:rPr>
      </w:pPr>
      <w:bookmarkStart w:id="0" w:name="_Hlk32579032"/>
    </w:p>
    <w:p w14:paraId="1837F572" w14:textId="66ABF51D" w:rsidR="00C5214E" w:rsidRPr="00AC2AEA" w:rsidRDefault="009D5720">
      <w:pPr>
        <w:jc w:val="center"/>
        <w:outlineLvl w:val="0"/>
        <w:rPr>
          <w:rFonts w:ascii="Nunito" w:hAnsi="Nunito" w:cs="Arial"/>
          <w:b/>
          <w:color w:val="002060"/>
        </w:rPr>
      </w:pPr>
      <w:r w:rsidRPr="00AC2AEA">
        <w:rPr>
          <w:rFonts w:ascii="Nunito" w:hAnsi="Nunito" w:cs="Arial"/>
          <w:b/>
          <w:color w:val="002060"/>
        </w:rPr>
        <w:t xml:space="preserve">Scientific Robotics Academy: Senior Engineer - </w:t>
      </w:r>
      <w:r w:rsidR="002800B4" w:rsidRPr="00AC2AEA">
        <w:rPr>
          <w:rFonts w:ascii="Nunito" w:hAnsi="Nunito" w:cs="Arial"/>
          <w:b/>
          <w:color w:val="002060"/>
        </w:rPr>
        <w:t xml:space="preserve">Job Description </w:t>
      </w:r>
    </w:p>
    <w:p w14:paraId="1837F573" w14:textId="77777777" w:rsidR="00C5214E" w:rsidRPr="00AC2AEA" w:rsidRDefault="00C5214E">
      <w:pPr>
        <w:jc w:val="both"/>
        <w:rPr>
          <w:rFonts w:ascii="Nunito" w:hAnsi="Nunito" w:cs="Arial"/>
          <w:bCs/>
          <w:color w:val="002060"/>
        </w:rPr>
      </w:pPr>
    </w:p>
    <w:p w14:paraId="1837F575" w14:textId="77777777" w:rsidR="00C5214E" w:rsidRPr="00AC2AEA" w:rsidRDefault="002800B4">
      <w:pPr>
        <w:rPr>
          <w:rFonts w:ascii="Nunito" w:hAnsi="Nunito"/>
          <w:color w:val="002060"/>
        </w:rPr>
      </w:pPr>
      <w:r w:rsidRPr="00AC2AEA">
        <w:rPr>
          <w:rFonts w:ascii="Nunito" w:hAnsi="Nunito" w:cs="Arial"/>
          <w:b/>
          <w:color w:val="002060"/>
        </w:rPr>
        <w:t>1. Job Details</w:t>
      </w:r>
    </w:p>
    <w:p w14:paraId="1837F577" w14:textId="77777777" w:rsidR="00C5214E" w:rsidRPr="00AC2AEA" w:rsidRDefault="00C5214E">
      <w:pPr>
        <w:rPr>
          <w:rFonts w:ascii="Nunito" w:hAnsi="Nunito" w:cs="Arial"/>
          <w:bCs/>
          <w:color w:val="002060"/>
        </w:rPr>
      </w:pPr>
    </w:p>
    <w:tbl>
      <w:tblPr>
        <w:tblW w:w="8222" w:type="dxa"/>
        <w:tblInd w:w="250" w:type="dxa"/>
        <w:tblCellMar>
          <w:left w:w="10" w:type="dxa"/>
          <w:right w:w="10" w:type="dxa"/>
        </w:tblCellMar>
        <w:tblLook w:val="0000" w:firstRow="0" w:lastRow="0" w:firstColumn="0" w:lastColumn="0" w:noHBand="0" w:noVBand="0"/>
      </w:tblPr>
      <w:tblGrid>
        <w:gridCol w:w="1827"/>
        <w:gridCol w:w="2308"/>
        <w:gridCol w:w="1566"/>
        <w:gridCol w:w="2521"/>
      </w:tblGrid>
      <w:tr w:rsidR="00932C37" w:rsidRPr="00AC2AEA" w14:paraId="1837F57D" w14:textId="77777777" w:rsidTr="00932C37">
        <w:tc>
          <w:tcPr>
            <w:tcW w:w="184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1837F578" w14:textId="77777777" w:rsidR="00D346B2" w:rsidRPr="00AC2AEA" w:rsidRDefault="00D346B2" w:rsidP="00D346B2">
            <w:pPr>
              <w:rPr>
                <w:rFonts w:ascii="Nunito" w:hAnsi="Nunito"/>
                <w:color w:val="002060"/>
                <w:sz w:val="22"/>
                <w:szCs w:val="22"/>
              </w:rPr>
            </w:pPr>
            <w:r w:rsidRPr="00AC2AEA">
              <w:rPr>
                <w:rFonts w:ascii="Nunito" w:hAnsi="Nunito" w:cs="Arial"/>
                <w:bCs/>
                <w:color w:val="002060"/>
                <w:sz w:val="22"/>
                <w:szCs w:val="22"/>
              </w:rPr>
              <w:t xml:space="preserve">Job Title: </w:t>
            </w:r>
          </w:p>
          <w:p w14:paraId="1837F579" w14:textId="77777777" w:rsidR="00D346B2" w:rsidRPr="00AC2AEA" w:rsidRDefault="00D346B2" w:rsidP="00D346B2">
            <w:pPr>
              <w:rPr>
                <w:rFonts w:ascii="Nunito" w:hAnsi="Nunito" w:cs="Arial"/>
                <w:bCs/>
                <w:color w:val="002060"/>
                <w:sz w:val="22"/>
                <w:szCs w:val="22"/>
              </w:rPr>
            </w:pP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7F57A" w14:textId="574B07AA" w:rsidR="00D346B2" w:rsidRPr="00AC2AEA" w:rsidRDefault="00D346B2" w:rsidP="00D346B2">
            <w:pPr>
              <w:rPr>
                <w:rFonts w:ascii="Nunito" w:hAnsi="Nunito" w:cs="Arial"/>
                <w:bCs/>
                <w:color w:val="002060"/>
                <w:sz w:val="22"/>
                <w:szCs w:val="22"/>
              </w:rPr>
            </w:pPr>
            <w:r w:rsidRPr="00AC2AEA">
              <w:rPr>
                <w:rFonts w:ascii="Nunito" w:hAnsi="Nunito" w:cs="Arial"/>
                <w:bCs/>
                <w:color w:val="002060"/>
                <w:sz w:val="22"/>
                <w:szCs w:val="22"/>
              </w:rPr>
              <w:t>Scientific Robotics Academy</w:t>
            </w:r>
            <w:r w:rsidR="009D5720" w:rsidRPr="00AC2AEA">
              <w:rPr>
                <w:rFonts w:ascii="Nunito" w:hAnsi="Nunito" w:cs="Arial"/>
                <w:bCs/>
                <w:color w:val="002060"/>
                <w:sz w:val="22"/>
                <w:szCs w:val="22"/>
              </w:rPr>
              <w:t xml:space="preserve">: </w:t>
            </w:r>
            <w:r w:rsidRPr="00AC2AEA">
              <w:rPr>
                <w:rFonts w:ascii="Nunito" w:hAnsi="Nunito" w:cs="Arial"/>
                <w:bCs/>
                <w:color w:val="002060"/>
                <w:sz w:val="22"/>
                <w:szCs w:val="22"/>
              </w:rPr>
              <w:t>Senior Engineer</w:t>
            </w:r>
          </w:p>
        </w:tc>
        <w:tc>
          <w:tcPr>
            <w:tcW w:w="149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1837F57B" w14:textId="380FFC04" w:rsidR="00D346B2" w:rsidRPr="00AC2AEA" w:rsidRDefault="00D346B2" w:rsidP="00D346B2">
            <w:pPr>
              <w:rPr>
                <w:rFonts w:ascii="Nunito" w:hAnsi="Nunito"/>
                <w:color w:val="002060"/>
                <w:sz w:val="22"/>
                <w:szCs w:val="22"/>
              </w:rPr>
            </w:pPr>
            <w:r w:rsidRPr="00AC2AEA">
              <w:rPr>
                <w:rFonts w:ascii="Nunito" w:hAnsi="Nunito" w:cs="Arial"/>
                <w:bCs/>
                <w:color w:val="002060"/>
                <w:sz w:val="22"/>
                <w:szCs w:val="22"/>
              </w:rPr>
              <w:t xml:space="preserve">Grade </w:t>
            </w:r>
            <w:r w:rsidR="00932C37" w:rsidRPr="00AC2AEA">
              <w:rPr>
                <w:rFonts w:ascii="Nunito" w:hAnsi="Nunito" w:cs="Arial"/>
                <w:bCs/>
                <w:color w:val="002060"/>
                <w:sz w:val="22"/>
                <w:szCs w:val="22"/>
              </w:rPr>
              <w:t>R</w:t>
            </w:r>
            <w:r w:rsidRPr="00AC2AEA">
              <w:rPr>
                <w:rFonts w:ascii="Nunito" w:hAnsi="Nunito" w:cs="Arial"/>
                <w:bCs/>
                <w:color w:val="002060"/>
                <w:sz w:val="22"/>
                <w:szCs w:val="22"/>
              </w:rPr>
              <w:t>ange</w:t>
            </w:r>
            <w:r w:rsidR="00932C37" w:rsidRPr="00AC2AEA">
              <w:rPr>
                <w:rFonts w:ascii="Nunito" w:hAnsi="Nunito" w:cs="Arial"/>
                <w:bCs/>
                <w:color w:val="002060"/>
                <w:sz w:val="22"/>
                <w:szCs w:val="22"/>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7F57C" w14:textId="279BBD40" w:rsidR="00D346B2" w:rsidRPr="00AC2AEA" w:rsidRDefault="00D346B2" w:rsidP="00D346B2">
            <w:pPr>
              <w:rPr>
                <w:rFonts w:ascii="Nunito" w:hAnsi="Nunito" w:cs="Arial"/>
                <w:bCs/>
                <w:color w:val="002060"/>
                <w:sz w:val="22"/>
                <w:szCs w:val="22"/>
              </w:rPr>
            </w:pPr>
            <w:r w:rsidRPr="00AC2AEA">
              <w:rPr>
                <w:rFonts w:ascii="Nunito" w:hAnsi="Nunito" w:cs="Arial"/>
                <w:bCs/>
                <w:color w:val="002060"/>
                <w:sz w:val="22"/>
                <w:szCs w:val="22"/>
              </w:rPr>
              <w:t>6</w:t>
            </w:r>
          </w:p>
        </w:tc>
      </w:tr>
      <w:tr w:rsidR="00932C37" w:rsidRPr="00AC2AEA" w14:paraId="1837F582" w14:textId="77777777" w:rsidTr="00932C37">
        <w:tc>
          <w:tcPr>
            <w:tcW w:w="184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1837F57E" w14:textId="77777777" w:rsidR="00D346B2" w:rsidRPr="00AC2AEA" w:rsidRDefault="00D346B2" w:rsidP="00D346B2">
            <w:pPr>
              <w:rPr>
                <w:rFonts w:ascii="Nunito" w:hAnsi="Nunito"/>
                <w:color w:val="002060"/>
                <w:sz w:val="22"/>
                <w:szCs w:val="22"/>
              </w:rPr>
            </w:pPr>
            <w:r w:rsidRPr="00AC2AEA">
              <w:rPr>
                <w:rFonts w:ascii="Nunito" w:hAnsi="Nunito" w:cs="Arial"/>
                <w:bCs/>
                <w:color w:val="002060"/>
                <w:sz w:val="22"/>
                <w:szCs w:val="22"/>
              </w:rPr>
              <w:t>Line Manager:</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7F57F" w14:textId="1E81875C" w:rsidR="00D346B2" w:rsidRPr="00AC2AEA" w:rsidRDefault="00D346B2" w:rsidP="00D346B2">
            <w:pPr>
              <w:rPr>
                <w:rFonts w:ascii="Nunito" w:hAnsi="Nunito"/>
                <w:color w:val="002060"/>
                <w:sz w:val="22"/>
                <w:szCs w:val="22"/>
              </w:rPr>
            </w:pPr>
            <w:r w:rsidRPr="00AC2AEA">
              <w:rPr>
                <w:rFonts w:ascii="Nunito" w:hAnsi="Nunito" w:cs="Arial"/>
                <w:bCs/>
                <w:color w:val="002060"/>
                <w:sz w:val="22"/>
                <w:szCs w:val="22"/>
              </w:rPr>
              <w:t>S</w:t>
            </w:r>
            <w:r w:rsidR="007375AB" w:rsidRPr="00AC2AEA">
              <w:rPr>
                <w:rFonts w:ascii="Nunito" w:hAnsi="Nunito" w:cs="Arial"/>
                <w:bCs/>
                <w:color w:val="002060"/>
                <w:sz w:val="22"/>
                <w:szCs w:val="22"/>
              </w:rPr>
              <w:t xml:space="preserve">cientific </w:t>
            </w:r>
            <w:r w:rsidRPr="00AC2AEA">
              <w:rPr>
                <w:rFonts w:ascii="Nunito" w:hAnsi="Nunito" w:cs="Arial"/>
                <w:bCs/>
                <w:color w:val="002060"/>
                <w:sz w:val="22"/>
                <w:szCs w:val="22"/>
              </w:rPr>
              <w:t>R</w:t>
            </w:r>
            <w:r w:rsidR="007375AB" w:rsidRPr="00AC2AEA">
              <w:rPr>
                <w:rFonts w:ascii="Nunito" w:hAnsi="Nunito" w:cs="Arial"/>
                <w:bCs/>
                <w:color w:val="002060"/>
                <w:sz w:val="22"/>
                <w:szCs w:val="22"/>
              </w:rPr>
              <w:t xml:space="preserve">obotics </w:t>
            </w:r>
            <w:r w:rsidRPr="00AC2AEA">
              <w:rPr>
                <w:rFonts w:ascii="Nunito" w:hAnsi="Nunito" w:cs="Arial"/>
                <w:bCs/>
                <w:color w:val="002060"/>
                <w:sz w:val="22"/>
                <w:szCs w:val="22"/>
              </w:rPr>
              <w:t>A</w:t>
            </w:r>
            <w:r w:rsidR="007375AB" w:rsidRPr="00AC2AEA">
              <w:rPr>
                <w:rFonts w:ascii="Nunito" w:hAnsi="Nunito" w:cs="Arial"/>
                <w:bCs/>
                <w:color w:val="002060"/>
                <w:sz w:val="22"/>
                <w:szCs w:val="22"/>
              </w:rPr>
              <w:t>cademy</w:t>
            </w:r>
            <w:r w:rsidRPr="00AC2AEA">
              <w:rPr>
                <w:rFonts w:ascii="Nunito" w:hAnsi="Nunito" w:cs="Arial"/>
                <w:bCs/>
                <w:color w:val="002060"/>
                <w:sz w:val="22"/>
                <w:szCs w:val="22"/>
              </w:rPr>
              <w:t xml:space="preserve"> Lead Scientist</w:t>
            </w:r>
          </w:p>
        </w:tc>
        <w:tc>
          <w:tcPr>
            <w:tcW w:w="149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1837F580" w14:textId="1E90E78E" w:rsidR="00D346B2" w:rsidRPr="00AC2AEA" w:rsidRDefault="00D346B2" w:rsidP="00D346B2">
            <w:pPr>
              <w:rPr>
                <w:rFonts w:ascii="Nunito" w:hAnsi="Nunito"/>
                <w:color w:val="002060"/>
                <w:sz w:val="22"/>
                <w:szCs w:val="22"/>
              </w:rPr>
            </w:pPr>
            <w:r w:rsidRPr="00AC2AEA">
              <w:rPr>
                <w:rFonts w:ascii="Nunito" w:hAnsi="Nunito" w:cs="Arial"/>
                <w:bCs/>
                <w:color w:val="002060"/>
                <w:sz w:val="22"/>
                <w:szCs w:val="22"/>
              </w:rPr>
              <w:t xml:space="preserve">Duration of </w:t>
            </w:r>
            <w:r w:rsidR="00932C37" w:rsidRPr="00AC2AEA">
              <w:rPr>
                <w:rFonts w:ascii="Nunito" w:hAnsi="Nunito" w:cs="Arial"/>
                <w:bCs/>
                <w:color w:val="002060"/>
                <w:sz w:val="22"/>
                <w:szCs w:val="22"/>
              </w:rPr>
              <w:t>A</w:t>
            </w:r>
            <w:r w:rsidRPr="00AC2AEA">
              <w:rPr>
                <w:rFonts w:ascii="Nunito" w:hAnsi="Nunito" w:cs="Arial"/>
                <w:bCs/>
                <w:color w:val="002060"/>
                <w:sz w:val="22"/>
                <w:szCs w:val="22"/>
              </w:rPr>
              <w:t>ppointment</w:t>
            </w:r>
            <w:r w:rsidR="00932C37" w:rsidRPr="00AC2AEA">
              <w:rPr>
                <w:rFonts w:ascii="Nunito" w:hAnsi="Nunito" w:cs="Arial"/>
                <w:bCs/>
                <w:color w:val="002060"/>
                <w:sz w:val="22"/>
                <w:szCs w:val="22"/>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7F581" w14:textId="694F2947" w:rsidR="00D346B2" w:rsidRPr="00AC2AEA" w:rsidRDefault="00E8739F" w:rsidP="00D346B2">
            <w:pPr>
              <w:rPr>
                <w:rFonts w:ascii="Nunito" w:hAnsi="Nunito" w:cs="Arial"/>
                <w:bCs/>
                <w:color w:val="002060"/>
                <w:sz w:val="22"/>
                <w:szCs w:val="22"/>
              </w:rPr>
            </w:pPr>
            <w:r w:rsidRPr="00AC2AEA">
              <w:rPr>
                <w:rFonts w:ascii="Nunito" w:hAnsi="Nunito" w:cs="Arial"/>
                <w:bCs/>
                <w:color w:val="002060"/>
                <w:sz w:val="22"/>
                <w:szCs w:val="22"/>
              </w:rPr>
              <w:t>U</w:t>
            </w:r>
            <w:r w:rsidR="00AB38D8" w:rsidRPr="00AC2AEA">
              <w:rPr>
                <w:rFonts w:ascii="Nunito" w:hAnsi="Nunito" w:cs="Arial"/>
                <w:bCs/>
                <w:color w:val="002060"/>
                <w:sz w:val="22"/>
                <w:szCs w:val="22"/>
              </w:rPr>
              <w:t>ntil 31st March 2025 (with potential for extension)</w:t>
            </w:r>
          </w:p>
        </w:tc>
      </w:tr>
      <w:tr w:rsidR="00932C37" w:rsidRPr="00AC2AEA" w14:paraId="1837F588" w14:textId="77777777" w:rsidTr="00932C37">
        <w:tc>
          <w:tcPr>
            <w:tcW w:w="184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1837F583" w14:textId="7D76C82D" w:rsidR="00D346B2" w:rsidRPr="00AC2AEA" w:rsidRDefault="00D346B2" w:rsidP="00D346B2">
            <w:pPr>
              <w:rPr>
                <w:rFonts w:ascii="Nunito" w:hAnsi="Nunito"/>
                <w:color w:val="002060"/>
                <w:sz w:val="22"/>
                <w:szCs w:val="22"/>
              </w:rPr>
            </w:pPr>
            <w:r w:rsidRPr="00AC2AEA">
              <w:rPr>
                <w:rFonts w:ascii="Nunito" w:hAnsi="Nunito" w:cs="Arial"/>
                <w:bCs/>
                <w:color w:val="002060"/>
                <w:sz w:val="22"/>
                <w:szCs w:val="22"/>
              </w:rPr>
              <w:t>Full Time/Part Time</w:t>
            </w:r>
            <w:r w:rsidR="00932C37" w:rsidRPr="00AC2AEA">
              <w:rPr>
                <w:rFonts w:ascii="Nunito" w:hAnsi="Nunito" w:cs="Arial"/>
                <w:bCs/>
                <w:color w:val="002060"/>
                <w:sz w:val="22"/>
                <w:szCs w:val="22"/>
              </w:rPr>
              <w:t>:</w:t>
            </w:r>
          </w:p>
          <w:p w14:paraId="1837F584" w14:textId="69713A0C" w:rsidR="00D346B2" w:rsidRPr="00AC2AEA" w:rsidRDefault="00D346B2" w:rsidP="00D346B2">
            <w:pPr>
              <w:rPr>
                <w:rFonts w:ascii="Nunito" w:hAnsi="Nunito" w:cs="Arial"/>
                <w:bCs/>
                <w:color w:val="002060"/>
                <w:sz w:val="22"/>
                <w:szCs w:val="22"/>
              </w:rPr>
            </w:pPr>
            <w:r w:rsidRPr="00AC2AEA">
              <w:rPr>
                <w:rFonts w:ascii="Nunito" w:hAnsi="Nunito" w:cs="Arial"/>
                <w:bCs/>
                <w:color w:val="002060"/>
                <w:sz w:val="22"/>
                <w:szCs w:val="22"/>
              </w:rPr>
              <w:tab/>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7F585" w14:textId="6F4C6397" w:rsidR="00D346B2" w:rsidRPr="00AC2AEA" w:rsidRDefault="00D346B2" w:rsidP="00D346B2">
            <w:pPr>
              <w:rPr>
                <w:rFonts w:ascii="Nunito" w:hAnsi="Nunito"/>
                <w:color w:val="002060"/>
                <w:sz w:val="22"/>
                <w:szCs w:val="22"/>
              </w:rPr>
            </w:pPr>
            <w:r w:rsidRPr="00AC2AEA">
              <w:rPr>
                <w:rFonts w:ascii="Nunito" w:hAnsi="Nunito" w:cs="Arial"/>
                <w:bCs/>
                <w:color w:val="002060"/>
                <w:sz w:val="22"/>
                <w:szCs w:val="22"/>
              </w:rPr>
              <w:t xml:space="preserve">Full </w:t>
            </w:r>
            <w:r w:rsidR="00932C37" w:rsidRPr="00AC2AEA">
              <w:rPr>
                <w:rFonts w:ascii="Nunito" w:hAnsi="Nunito" w:cs="Arial"/>
                <w:bCs/>
                <w:color w:val="002060"/>
                <w:sz w:val="22"/>
                <w:szCs w:val="22"/>
              </w:rPr>
              <w:t>Time (37 hours per week)</w:t>
            </w:r>
          </w:p>
        </w:tc>
        <w:tc>
          <w:tcPr>
            <w:tcW w:w="149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1837F586" w14:textId="2A2573BC" w:rsidR="00D346B2" w:rsidRPr="00AC2AEA" w:rsidRDefault="00D346B2" w:rsidP="00D346B2">
            <w:pPr>
              <w:rPr>
                <w:rFonts w:ascii="Nunito" w:hAnsi="Nunito"/>
                <w:color w:val="002060"/>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7F587" w14:textId="3C3DCE70" w:rsidR="00D346B2" w:rsidRPr="00AC2AEA" w:rsidRDefault="00D346B2" w:rsidP="00D346B2">
            <w:pPr>
              <w:rPr>
                <w:rFonts w:ascii="Nunito" w:hAnsi="Nunito" w:cs="Arial"/>
                <w:bCs/>
                <w:color w:val="002060"/>
                <w:sz w:val="22"/>
                <w:szCs w:val="22"/>
              </w:rPr>
            </w:pPr>
          </w:p>
        </w:tc>
      </w:tr>
    </w:tbl>
    <w:p w14:paraId="1837F58A" w14:textId="43B13167" w:rsidR="00C5214E" w:rsidRPr="00AC2AEA" w:rsidRDefault="00C5214E">
      <w:pPr>
        <w:rPr>
          <w:rFonts w:ascii="Nunito" w:hAnsi="Nunito" w:cs="Arial"/>
          <w:bCs/>
          <w:color w:val="002060"/>
        </w:rPr>
      </w:pPr>
    </w:p>
    <w:p w14:paraId="1837F58C" w14:textId="77777777" w:rsidR="00C5214E" w:rsidRPr="00AC2AEA" w:rsidRDefault="002800B4">
      <w:pPr>
        <w:keepNext/>
        <w:outlineLvl w:val="0"/>
        <w:rPr>
          <w:rFonts w:ascii="Nunito" w:hAnsi="Nunito" w:cs="Arial"/>
          <w:b/>
          <w:color w:val="002060"/>
        </w:rPr>
      </w:pPr>
      <w:r w:rsidRPr="00AC2AEA">
        <w:rPr>
          <w:rFonts w:ascii="Nunito" w:hAnsi="Nunito" w:cs="Arial"/>
          <w:b/>
          <w:color w:val="002060"/>
        </w:rPr>
        <w:t>2. Job Purpose</w:t>
      </w:r>
    </w:p>
    <w:p w14:paraId="1837F58E" w14:textId="77777777" w:rsidR="00C5214E" w:rsidRPr="00AC2AEA" w:rsidRDefault="00C5214E">
      <w:pPr>
        <w:rPr>
          <w:rFonts w:ascii="Nunito" w:hAnsi="Nunito" w:cs="Arial"/>
          <w:bCs/>
          <w:color w:val="002060"/>
        </w:rPr>
      </w:pPr>
    </w:p>
    <w:p w14:paraId="187EA74A" w14:textId="214A1EE6" w:rsidR="002B09F2" w:rsidRPr="00AC2AEA" w:rsidRDefault="002B09F2" w:rsidP="007375AB">
      <w:pPr>
        <w:spacing w:after="120"/>
        <w:jc w:val="both"/>
        <w:rPr>
          <w:rFonts w:ascii="Nunito" w:hAnsi="Nunito" w:cs="Arial"/>
          <w:bCs/>
          <w:color w:val="002060"/>
          <w:sz w:val="22"/>
          <w:szCs w:val="22"/>
        </w:rPr>
      </w:pPr>
      <w:r w:rsidRPr="00AC2AEA">
        <w:rPr>
          <w:rFonts w:ascii="Nunito" w:hAnsi="Nunito" w:cs="Arial"/>
          <w:bCs/>
          <w:color w:val="002060"/>
          <w:sz w:val="22"/>
          <w:szCs w:val="22"/>
        </w:rPr>
        <w:t>The Scientific Robotics Academy (SRA) is funded by the UK Government Shared Prosperity Fund. It is a fixed term project with finite funding. Its overall goal is to provide underpinning robotics training and support to the UK’s environmental science community.  It will also aim to provide specialist CPD packages to meet industry needs and promote robotics as part of school educational STEM engagement.</w:t>
      </w:r>
    </w:p>
    <w:p w14:paraId="0CA362FB" w14:textId="4AECAC6F" w:rsidR="00412862" w:rsidRPr="00AC2AEA" w:rsidRDefault="00AC2AEA" w:rsidP="007375AB">
      <w:pPr>
        <w:spacing w:after="120"/>
        <w:jc w:val="both"/>
        <w:rPr>
          <w:rFonts w:ascii="Nunito" w:hAnsi="Nunito" w:cs="Arial"/>
          <w:bCs/>
          <w:color w:val="002060"/>
          <w:sz w:val="22"/>
          <w:szCs w:val="22"/>
        </w:rPr>
      </w:pPr>
      <w:r w:rsidRPr="00AC60F1">
        <w:rPr>
          <w:rFonts w:ascii="Nunito" w:hAnsi="Nunito" w:cs="Arial"/>
          <w:bCs/>
          <w:color w:val="1F3864" w:themeColor="accent1" w:themeShade="80"/>
          <w:sz w:val="22"/>
          <w:szCs w:val="22"/>
        </w:rPr>
        <w:t>This position will provide core engineering expertise, taking overall responsibility for robotic hardware and relevant software within the Academy.  The role will involve design, acquisition, sensor integration and testing of systems; design of training materials; and delivery of short training experiences for collaborators and customers.</w:t>
      </w:r>
      <w:r>
        <w:rPr>
          <w:rFonts w:ascii="Nunito" w:hAnsi="Nunito" w:cs="Arial"/>
          <w:bCs/>
          <w:color w:val="1F3864" w:themeColor="accent1" w:themeShade="80"/>
          <w:sz w:val="22"/>
          <w:szCs w:val="22"/>
        </w:rPr>
        <w:t xml:space="preserve">  </w:t>
      </w:r>
    </w:p>
    <w:p w14:paraId="1837F591" w14:textId="408BE2C8" w:rsidR="00C5214E" w:rsidRPr="00AC2AEA" w:rsidRDefault="002800B4" w:rsidP="007375AB">
      <w:pPr>
        <w:jc w:val="both"/>
        <w:rPr>
          <w:rFonts w:ascii="Nunito" w:hAnsi="Nunito" w:cs="Arial"/>
          <w:bCs/>
          <w:color w:val="002060"/>
          <w:sz w:val="22"/>
          <w:szCs w:val="22"/>
        </w:rPr>
      </w:pPr>
      <w:r w:rsidRPr="00AC2AEA">
        <w:rPr>
          <w:rFonts w:ascii="Nunito" w:hAnsi="Nunito" w:cs="Arial"/>
          <w:bCs/>
          <w:color w:val="002060"/>
          <w:sz w:val="22"/>
          <w:szCs w:val="22"/>
        </w:rPr>
        <w:t xml:space="preserve">This post will sit within </w:t>
      </w:r>
      <w:r w:rsidR="00F1326B" w:rsidRPr="00AC2AEA">
        <w:rPr>
          <w:rFonts w:ascii="Nunito" w:hAnsi="Nunito" w:cs="Arial"/>
          <w:bCs/>
          <w:color w:val="002060"/>
          <w:sz w:val="22"/>
          <w:szCs w:val="22"/>
        </w:rPr>
        <w:t xml:space="preserve">the </w:t>
      </w:r>
      <w:r w:rsidR="00A11F40" w:rsidRPr="00AC2AEA">
        <w:rPr>
          <w:rFonts w:ascii="Nunito" w:hAnsi="Nunito" w:cs="Arial"/>
          <w:bCs/>
          <w:color w:val="002060"/>
          <w:sz w:val="22"/>
          <w:szCs w:val="22"/>
        </w:rPr>
        <w:t>Scottish Marine Robotics Facility at SAMS and will work closely with SAMS Enterprise, the wholly owned commercial subsidiary of SAMS</w:t>
      </w:r>
      <w:r w:rsidR="00DA0AAA" w:rsidRPr="00AC2AEA">
        <w:rPr>
          <w:rFonts w:ascii="Nunito" w:hAnsi="Nunito" w:cs="Arial"/>
          <w:bCs/>
          <w:color w:val="002060"/>
          <w:sz w:val="22"/>
          <w:szCs w:val="22"/>
        </w:rPr>
        <w:t>.</w:t>
      </w:r>
    </w:p>
    <w:p w14:paraId="030E23B6" w14:textId="77777777" w:rsidR="002B09F2" w:rsidRPr="00AC2AEA" w:rsidRDefault="002B09F2" w:rsidP="007375AB">
      <w:pPr>
        <w:jc w:val="both"/>
        <w:rPr>
          <w:rFonts w:ascii="Nunito" w:hAnsi="Nunito"/>
          <w:color w:val="002060"/>
          <w:sz w:val="22"/>
          <w:szCs w:val="22"/>
        </w:rPr>
      </w:pPr>
    </w:p>
    <w:p w14:paraId="6F861B15" w14:textId="3EBD6666" w:rsidR="002B09F2" w:rsidRPr="00AC2AEA" w:rsidRDefault="002B09F2" w:rsidP="007375AB">
      <w:pPr>
        <w:jc w:val="both"/>
        <w:rPr>
          <w:rFonts w:ascii="Nunito" w:hAnsi="Nunito"/>
          <w:i/>
          <w:iCs/>
          <w:color w:val="002060"/>
          <w:sz w:val="22"/>
          <w:szCs w:val="22"/>
        </w:rPr>
      </w:pPr>
      <w:r w:rsidRPr="00AC2AEA">
        <w:rPr>
          <w:rFonts w:ascii="Nunito" w:hAnsi="Nunito"/>
          <w:i/>
          <w:iCs/>
          <w:color w:val="002060"/>
          <w:sz w:val="22"/>
          <w:szCs w:val="22"/>
        </w:rPr>
        <w:t>Extension of the role is subject to your drive and success in the creation of a viable self-sustaining entity.</w:t>
      </w:r>
    </w:p>
    <w:p w14:paraId="1837F593" w14:textId="77777777" w:rsidR="00C5214E" w:rsidRPr="00AC2AEA" w:rsidRDefault="00C5214E">
      <w:pPr>
        <w:rPr>
          <w:rFonts w:ascii="Nunito" w:hAnsi="Nunito" w:cs="Arial"/>
          <w:bCs/>
          <w:color w:val="002060"/>
        </w:rPr>
      </w:pPr>
    </w:p>
    <w:p w14:paraId="1837F594" w14:textId="77777777" w:rsidR="00C5214E" w:rsidRPr="00AC2AEA" w:rsidRDefault="002800B4">
      <w:pPr>
        <w:keepNext/>
        <w:outlineLvl w:val="0"/>
        <w:rPr>
          <w:rFonts w:ascii="Nunito" w:hAnsi="Nunito" w:cs="Arial"/>
          <w:b/>
          <w:color w:val="002060"/>
        </w:rPr>
      </w:pPr>
      <w:r w:rsidRPr="00AC2AEA">
        <w:rPr>
          <w:rFonts w:ascii="Nunito" w:hAnsi="Nunito" w:cs="Arial"/>
          <w:b/>
          <w:color w:val="002060"/>
        </w:rPr>
        <w:t>3. Main Responsibilities</w:t>
      </w:r>
    </w:p>
    <w:p w14:paraId="1837F595" w14:textId="77777777" w:rsidR="00C5214E" w:rsidRPr="00AC2AEA" w:rsidRDefault="00C5214E">
      <w:pPr>
        <w:keepNext/>
        <w:outlineLvl w:val="0"/>
        <w:rPr>
          <w:rFonts w:ascii="Nunito" w:hAnsi="Nunito" w:cs="Arial"/>
          <w:b/>
          <w:color w:val="002060"/>
        </w:rPr>
      </w:pPr>
    </w:p>
    <w:tbl>
      <w:tblPr>
        <w:tblW w:w="9498" w:type="dxa"/>
        <w:tblCellMar>
          <w:left w:w="10" w:type="dxa"/>
          <w:right w:w="10" w:type="dxa"/>
        </w:tblCellMar>
        <w:tblLook w:val="0000" w:firstRow="0" w:lastRow="0" w:firstColumn="0" w:lastColumn="0" w:noHBand="0" w:noVBand="0"/>
      </w:tblPr>
      <w:tblGrid>
        <w:gridCol w:w="9714"/>
        <w:gridCol w:w="222"/>
      </w:tblGrid>
      <w:tr w:rsidR="00C5214E" w:rsidRPr="00AC2AEA" w14:paraId="1837F5B7" w14:textId="77777777">
        <w:tc>
          <w:tcPr>
            <w:tcW w:w="9577" w:type="dxa"/>
            <w:shd w:val="clear" w:color="auto" w:fill="auto"/>
            <w:tcMar>
              <w:top w:w="0" w:type="dxa"/>
              <w:left w:w="108" w:type="dxa"/>
              <w:bottom w:w="0" w:type="dxa"/>
              <w:right w:w="108" w:type="dxa"/>
            </w:tcMar>
          </w:tcPr>
          <w:tbl>
            <w:tblPr>
              <w:tblW w:w="9498" w:type="dxa"/>
              <w:tblCellMar>
                <w:left w:w="10" w:type="dxa"/>
                <w:right w:w="10" w:type="dxa"/>
              </w:tblCellMar>
              <w:tblLook w:val="0000" w:firstRow="0" w:lastRow="0" w:firstColumn="0" w:lastColumn="0" w:noHBand="0" w:noVBand="0"/>
            </w:tblPr>
            <w:tblGrid>
              <w:gridCol w:w="9276"/>
              <w:gridCol w:w="222"/>
            </w:tblGrid>
            <w:tr w:rsidR="00AC2AEA" w:rsidRPr="0076042A" w14:paraId="5A308E04" w14:textId="77777777" w:rsidTr="00A16A6D">
              <w:tc>
                <w:tcPr>
                  <w:tcW w:w="9577" w:type="dxa"/>
                  <w:shd w:val="clear" w:color="auto" w:fill="auto"/>
                  <w:tcMar>
                    <w:top w:w="0" w:type="dxa"/>
                    <w:left w:w="108" w:type="dxa"/>
                    <w:bottom w:w="0" w:type="dxa"/>
                    <w:right w:w="108" w:type="dxa"/>
                  </w:tcMar>
                </w:tcPr>
                <w:p w14:paraId="21EDF66E" w14:textId="77777777" w:rsidR="00AC2AEA" w:rsidRPr="0076042A" w:rsidRDefault="00AC2AEA" w:rsidP="00AC2AEA">
                  <w:pPr>
                    <w:rPr>
                      <w:rFonts w:ascii="Nunito" w:hAnsi="Nunito" w:cs="Arial"/>
                      <w:bCs/>
                      <w:color w:val="002060"/>
                      <w:sz w:val="22"/>
                      <w:szCs w:val="22"/>
                    </w:rPr>
                  </w:pPr>
                  <w:r w:rsidRPr="0076042A">
                    <w:rPr>
                      <w:rFonts w:ascii="Nunito" w:hAnsi="Nunito" w:cs="Arial"/>
                      <w:bCs/>
                      <w:color w:val="002060"/>
                      <w:sz w:val="22"/>
                      <w:szCs w:val="22"/>
                    </w:rPr>
                    <w:t>Time percentages are for Year 1 and will develop and change in time.</w:t>
                  </w:r>
                </w:p>
                <w:p w14:paraId="4113B11A" w14:textId="77777777" w:rsidR="00AC2AEA" w:rsidRPr="0076042A" w:rsidRDefault="00AC2AEA" w:rsidP="00AC2AEA">
                  <w:pPr>
                    <w:rPr>
                      <w:rFonts w:ascii="Nunito" w:hAnsi="Nunito" w:cs="Arial"/>
                      <w:bCs/>
                      <w:color w:val="002060"/>
                    </w:rPr>
                  </w:pPr>
                </w:p>
                <w:tbl>
                  <w:tblPr>
                    <w:tblW w:w="8532" w:type="dxa"/>
                    <w:tblCellMar>
                      <w:left w:w="10" w:type="dxa"/>
                      <w:right w:w="10" w:type="dxa"/>
                    </w:tblCellMar>
                    <w:tblLook w:val="0000" w:firstRow="0" w:lastRow="0" w:firstColumn="0" w:lastColumn="0" w:noHBand="0" w:noVBand="0"/>
                  </w:tblPr>
                  <w:tblGrid>
                    <w:gridCol w:w="7256"/>
                    <w:gridCol w:w="1276"/>
                  </w:tblGrid>
                  <w:tr w:rsidR="00AC2AEA" w:rsidRPr="0076042A" w14:paraId="7F6C21B3" w14:textId="77777777" w:rsidTr="00A16A6D">
                    <w:tc>
                      <w:tcPr>
                        <w:tcW w:w="725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2B7E15CD" w14:textId="77777777" w:rsidR="00AC2AEA" w:rsidRPr="0076042A" w:rsidRDefault="00AC2AEA" w:rsidP="00AC2AEA">
                        <w:pPr>
                          <w:jc w:val="center"/>
                          <w:rPr>
                            <w:rFonts w:ascii="Nunito" w:hAnsi="Nunito" w:cs="Arial"/>
                            <w:bCs/>
                            <w:i/>
                            <w:iCs/>
                            <w:color w:val="002060"/>
                            <w:sz w:val="22"/>
                            <w:szCs w:val="22"/>
                          </w:rPr>
                        </w:pPr>
                      </w:p>
                      <w:p w14:paraId="1F172DC5" w14:textId="77777777" w:rsidR="00AC2AEA" w:rsidRPr="0076042A" w:rsidRDefault="00AC2AEA" w:rsidP="00AC2AEA">
                        <w:pPr>
                          <w:jc w:val="center"/>
                          <w:rPr>
                            <w:rFonts w:ascii="Nunito" w:hAnsi="Nunito" w:cs="Arial"/>
                            <w:color w:val="002060"/>
                            <w:sz w:val="22"/>
                            <w:szCs w:val="22"/>
                          </w:rPr>
                        </w:pPr>
                        <w:r w:rsidRPr="0076042A">
                          <w:rPr>
                            <w:rFonts w:ascii="Nunito" w:hAnsi="Nunito" w:cs="Arial"/>
                            <w:bCs/>
                            <w:i/>
                            <w:iCs/>
                            <w:color w:val="002060"/>
                            <w:sz w:val="22"/>
                            <w:szCs w:val="22"/>
                          </w:rPr>
                          <w:t>Role Description</w:t>
                        </w:r>
                      </w:p>
                      <w:p w14:paraId="57439F4E" w14:textId="77777777" w:rsidR="00AC2AEA" w:rsidRPr="0076042A" w:rsidRDefault="00AC2AEA" w:rsidP="00AC2AEA">
                        <w:pPr>
                          <w:jc w:val="center"/>
                          <w:rPr>
                            <w:rFonts w:ascii="Nunito" w:hAnsi="Nunito" w:cs="Arial"/>
                            <w:bCs/>
                            <w:i/>
                            <w:iCs/>
                            <w:color w:val="00206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58434AC7" w14:textId="77777777" w:rsidR="00AC2AEA" w:rsidRPr="0076042A" w:rsidRDefault="00AC2AEA" w:rsidP="00AC2AEA">
                        <w:pPr>
                          <w:autoSpaceDE w:val="0"/>
                          <w:jc w:val="center"/>
                          <w:rPr>
                            <w:rFonts w:ascii="Nunito" w:hAnsi="Nunito" w:cs="Arial"/>
                            <w:color w:val="002060"/>
                            <w:sz w:val="22"/>
                            <w:szCs w:val="22"/>
                          </w:rPr>
                        </w:pPr>
                        <w:r w:rsidRPr="0076042A">
                          <w:rPr>
                            <w:rFonts w:ascii="Nunito" w:hAnsi="Nunito" w:cs="Arial"/>
                            <w:i/>
                            <w:iCs/>
                            <w:color w:val="002060"/>
                            <w:sz w:val="22"/>
                            <w:szCs w:val="22"/>
                            <w:lang w:eastAsia="en-GB"/>
                          </w:rPr>
                          <w:t>Approx. %</w:t>
                        </w:r>
                      </w:p>
                      <w:p w14:paraId="28988D29" w14:textId="77777777" w:rsidR="00AC2AEA" w:rsidRPr="0076042A" w:rsidRDefault="00AC2AEA" w:rsidP="00AC2AEA">
                        <w:pPr>
                          <w:jc w:val="center"/>
                          <w:rPr>
                            <w:rFonts w:ascii="Nunito" w:hAnsi="Nunito" w:cs="Arial"/>
                            <w:color w:val="002060"/>
                            <w:sz w:val="22"/>
                            <w:szCs w:val="22"/>
                          </w:rPr>
                        </w:pPr>
                        <w:r w:rsidRPr="0076042A">
                          <w:rPr>
                            <w:rFonts w:ascii="Nunito" w:hAnsi="Nunito" w:cs="Arial"/>
                            <w:i/>
                            <w:iCs/>
                            <w:color w:val="002060"/>
                            <w:sz w:val="22"/>
                            <w:szCs w:val="22"/>
                            <w:lang w:eastAsia="en-GB"/>
                          </w:rPr>
                          <w:t>of time</w:t>
                        </w:r>
                      </w:p>
                    </w:tc>
                  </w:tr>
                  <w:tr w:rsidR="00AC2AEA" w:rsidRPr="0076042A" w14:paraId="552516BC" w14:textId="77777777" w:rsidTr="00001460">
                    <w:tc>
                      <w:tcPr>
                        <w:tcW w:w="7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5DEFD" w14:textId="77777777" w:rsidR="00AC2AEA" w:rsidRPr="0076042A" w:rsidRDefault="00AC2AEA" w:rsidP="00AC2AEA">
                        <w:pPr>
                          <w:rPr>
                            <w:rFonts w:ascii="Nunito" w:hAnsi="Nunito" w:cs="Arial"/>
                            <w:bCs/>
                            <w:color w:val="002060"/>
                            <w:sz w:val="22"/>
                            <w:szCs w:val="22"/>
                          </w:rPr>
                        </w:pPr>
                        <w:r w:rsidRPr="0076042A">
                          <w:rPr>
                            <w:rFonts w:ascii="Nunito" w:hAnsi="Nunito" w:cs="Arial"/>
                            <w:b/>
                            <w:color w:val="002060"/>
                            <w:sz w:val="22"/>
                            <w:szCs w:val="22"/>
                          </w:rPr>
                          <w:lastRenderedPageBreak/>
                          <w:t xml:space="preserve">Develop and maintain – </w:t>
                        </w:r>
                        <w:r w:rsidRPr="0076042A">
                          <w:rPr>
                            <w:rFonts w:ascii="Nunito" w:hAnsi="Nunito" w:cs="Arial"/>
                            <w:bCs/>
                            <w:color w:val="002060"/>
                            <w:sz w:val="22"/>
                            <w:szCs w:val="22"/>
                          </w:rPr>
                          <w:t xml:space="preserve">a portfolio of autonomous, instrumented platforms for teaching robotic capability to all skill ranges, from entry level to, e.g., pre-deployment trials with external professional teams.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87FA0" w14:textId="77777777" w:rsidR="00AC2AEA" w:rsidRPr="0076042A" w:rsidRDefault="00AC2AEA" w:rsidP="00001460">
                        <w:pPr>
                          <w:jc w:val="center"/>
                          <w:rPr>
                            <w:rFonts w:ascii="Nunito" w:hAnsi="Nunito" w:cs="Arial"/>
                            <w:bCs/>
                            <w:color w:val="002060"/>
                            <w:sz w:val="22"/>
                            <w:szCs w:val="22"/>
                          </w:rPr>
                        </w:pPr>
                        <w:r w:rsidRPr="0076042A">
                          <w:rPr>
                            <w:rFonts w:ascii="Nunito" w:hAnsi="Nunito" w:cs="Arial"/>
                            <w:bCs/>
                            <w:color w:val="002060"/>
                            <w:sz w:val="22"/>
                            <w:szCs w:val="22"/>
                          </w:rPr>
                          <w:t>30</w:t>
                        </w:r>
                      </w:p>
                    </w:tc>
                  </w:tr>
                  <w:tr w:rsidR="00AC2AEA" w:rsidRPr="0076042A" w14:paraId="78D0DC65" w14:textId="77777777" w:rsidTr="00001460">
                    <w:tc>
                      <w:tcPr>
                        <w:tcW w:w="7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5FC92" w14:textId="77777777" w:rsidR="00AC2AEA" w:rsidRPr="0076042A" w:rsidRDefault="00AC2AEA" w:rsidP="00AC2AEA">
                        <w:pPr>
                          <w:rPr>
                            <w:rFonts w:ascii="Nunito" w:hAnsi="Nunito" w:cs="Arial"/>
                            <w:b/>
                            <w:color w:val="002060"/>
                            <w:sz w:val="22"/>
                            <w:szCs w:val="22"/>
                          </w:rPr>
                        </w:pPr>
                        <w:r w:rsidRPr="0076042A">
                          <w:rPr>
                            <w:rFonts w:ascii="Nunito" w:hAnsi="Nunito" w:cs="Arial"/>
                            <w:b/>
                            <w:color w:val="002060"/>
                            <w:sz w:val="22"/>
                            <w:szCs w:val="22"/>
                          </w:rPr>
                          <w:t xml:space="preserve">Deliver – </w:t>
                        </w:r>
                        <w:r w:rsidRPr="0076042A">
                          <w:rPr>
                            <w:rFonts w:ascii="Nunito" w:hAnsi="Nunito" w:cs="Arial"/>
                            <w:bCs/>
                            <w:color w:val="002060"/>
                            <w:sz w:val="22"/>
                            <w:szCs w:val="22"/>
                          </w:rPr>
                          <w:t xml:space="preserve">assist with </w:t>
                        </w:r>
                        <w:r>
                          <w:rPr>
                            <w:rFonts w:ascii="Nunito" w:hAnsi="Nunito" w:cs="Arial"/>
                            <w:bCs/>
                            <w:color w:val="002060"/>
                            <w:sz w:val="22"/>
                            <w:szCs w:val="22"/>
                          </w:rPr>
                          <w:t xml:space="preserve">field, </w:t>
                        </w:r>
                        <w:proofErr w:type="gramStart"/>
                        <w:r w:rsidRPr="0076042A">
                          <w:rPr>
                            <w:rFonts w:ascii="Nunito" w:hAnsi="Nunito" w:cs="Arial"/>
                            <w:bCs/>
                            <w:color w:val="002060"/>
                            <w:sz w:val="22"/>
                            <w:szCs w:val="22"/>
                          </w:rPr>
                          <w:t>classroom</w:t>
                        </w:r>
                        <w:proofErr w:type="gramEnd"/>
                        <w:r w:rsidRPr="0076042A">
                          <w:rPr>
                            <w:rFonts w:ascii="Nunito" w:hAnsi="Nunito" w:cs="Arial"/>
                            <w:bCs/>
                            <w:color w:val="002060"/>
                            <w:sz w:val="22"/>
                            <w:szCs w:val="22"/>
                          </w:rPr>
                          <w:t xml:space="preserve"> and workshop teaching activities.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173173" w14:textId="77777777" w:rsidR="00AC2AEA" w:rsidRPr="0076042A" w:rsidRDefault="00AC2AEA" w:rsidP="00001460">
                        <w:pPr>
                          <w:jc w:val="center"/>
                          <w:rPr>
                            <w:rFonts w:ascii="Nunito" w:hAnsi="Nunito" w:cs="Arial"/>
                            <w:bCs/>
                            <w:color w:val="002060"/>
                            <w:sz w:val="22"/>
                            <w:szCs w:val="22"/>
                          </w:rPr>
                        </w:pPr>
                        <w:r>
                          <w:rPr>
                            <w:rFonts w:ascii="Nunito" w:hAnsi="Nunito" w:cs="Arial"/>
                            <w:bCs/>
                            <w:color w:val="002060"/>
                            <w:sz w:val="22"/>
                            <w:szCs w:val="22"/>
                          </w:rPr>
                          <w:t>30</w:t>
                        </w:r>
                      </w:p>
                    </w:tc>
                  </w:tr>
                  <w:tr w:rsidR="00AC2AEA" w:rsidRPr="0076042A" w14:paraId="01CBF7CE" w14:textId="77777777" w:rsidTr="00001460">
                    <w:tc>
                      <w:tcPr>
                        <w:tcW w:w="7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403CD" w14:textId="77777777" w:rsidR="00AC2AEA" w:rsidRPr="0076042A" w:rsidRDefault="00AC2AEA" w:rsidP="00AC2AEA">
                        <w:pPr>
                          <w:rPr>
                            <w:rFonts w:ascii="Nunito" w:hAnsi="Nunito" w:cs="Arial"/>
                            <w:bCs/>
                            <w:color w:val="002060"/>
                            <w:sz w:val="22"/>
                            <w:szCs w:val="22"/>
                          </w:rPr>
                        </w:pPr>
                        <w:r w:rsidRPr="0076042A">
                          <w:rPr>
                            <w:rFonts w:ascii="Nunito" w:hAnsi="Nunito" w:cs="Arial"/>
                            <w:b/>
                            <w:color w:val="002060"/>
                            <w:sz w:val="22"/>
                            <w:szCs w:val="22"/>
                          </w:rPr>
                          <w:t xml:space="preserve">Design and Build – </w:t>
                        </w:r>
                        <w:r w:rsidRPr="0076042A">
                          <w:rPr>
                            <w:rFonts w:ascii="Nunito" w:hAnsi="Nunito" w:cs="Arial"/>
                            <w:bCs/>
                            <w:color w:val="002060"/>
                            <w:sz w:val="22"/>
                            <w:szCs w:val="22"/>
                          </w:rPr>
                          <w:t>physical platforms, sensor suites, micro-logger coding and integration of robotics systems to support SRA activities where commercial-off-the shelf units do not exist.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32CC14" w14:textId="77777777" w:rsidR="00AC2AEA" w:rsidRPr="0076042A" w:rsidRDefault="00AC2AEA" w:rsidP="00001460">
                        <w:pPr>
                          <w:jc w:val="center"/>
                          <w:rPr>
                            <w:rFonts w:ascii="Nunito" w:hAnsi="Nunito" w:cs="Arial"/>
                            <w:bCs/>
                            <w:color w:val="002060"/>
                            <w:sz w:val="22"/>
                            <w:szCs w:val="22"/>
                          </w:rPr>
                        </w:pPr>
                        <w:r w:rsidRPr="0076042A">
                          <w:rPr>
                            <w:rFonts w:ascii="Nunito" w:hAnsi="Nunito" w:cs="Arial"/>
                            <w:bCs/>
                            <w:color w:val="002060"/>
                            <w:sz w:val="22"/>
                            <w:szCs w:val="22"/>
                          </w:rPr>
                          <w:t>2</w:t>
                        </w:r>
                        <w:r>
                          <w:rPr>
                            <w:rFonts w:ascii="Nunito" w:hAnsi="Nunito" w:cs="Arial"/>
                            <w:bCs/>
                            <w:color w:val="002060"/>
                            <w:sz w:val="22"/>
                            <w:szCs w:val="22"/>
                          </w:rPr>
                          <w:t>0</w:t>
                        </w:r>
                      </w:p>
                    </w:tc>
                  </w:tr>
                  <w:tr w:rsidR="00AC2AEA" w:rsidRPr="0076042A" w14:paraId="76A27B6B" w14:textId="77777777" w:rsidTr="00001460">
                    <w:tc>
                      <w:tcPr>
                        <w:tcW w:w="7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E59D4" w14:textId="77777777" w:rsidR="00AC2AEA" w:rsidRPr="0076042A" w:rsidRDefault="00AC2AEA" w:rsidP="00AC2AEA">
                        <w:pPr>
                          <w:rPr>
                            <w:rFonts w:ascii="Nunito" w:hAnsi="Nunito" w:cs="Arial"/>
                            <w:color w:val="002060"/>
                            <w:sz w:val="22"/>
                            <w:szCs w:val="22"/>
                          </w:rPr>
                        </w:pPr>
                        <w:r w:rsidRPr="0076042A">
                          <w:rPr>
                            <w:rFonts w:ascii="Nunito" w:hAnsi="Nunito" w:cs="Arial"/>
                            <w:b/>
                            <w:bCs/>
                            <w:color w:val="002060"/>
                            <w:sz w:val="22"/>
                            <w:szCs w:val="22"/>
                          </w:rPr>
                          <w:t xml:space="preserve">Lead – </w:t>
                        </w:r>
                        <w:r w:rsidRPr="0076042A">
                          <w:rPr>
                            <w:rFonts w:ascii="Nunito" w:hAnsi="Nunito" w:cs="Arial"/>
                            <w:color w:val="002060"/>
                            <w:sz w:val="22"/>
                            <w:szCs w:val="22"/>
                          </w:rPr>
                          <w:t>provide expert engineering advice to deliver the ambitious SRA project to time and budget.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F8D224" w14:textId="77777777" w:rsidR="00AC2AEA" w:rsidRPr="0076042A" w:rsidRDefault="00AC2AEA" w:rsidP="00001460">
                        <w:pPr>
                          <w:jc w:val="center"/>
                          <w:rPr>
                            <w:rFonts w:ascii="Nunito" w:hAnsi="Nunito" w:cs="Arial"/>
                            <w:bCs/>
                            <w:color w:val="002060"/>
                            <w:sz w:val="22"/>
                            <w:szCs w:val="22"/>
                          </w:rPr>
                        </w:pPr>
                        <w:r w:rsidRPr="0076042A">
                          <w:rPr>
                            <w:rFonts w:ascii="Nunito" w:hAnsi="Nunito" w:cs="Arial"/>
                            <w:bCs/>
                            <w:color w:val="002060"/>
                            <w:sz w:val="22"/>
                            <w:szCs w:val="22"/>
                          </w:rPr>
                          <w:t>10</w:t>
                        </w:r>
                      </w:p>
                    </w:tc>
                  </w:tr>
                  <w:tr w:rsidR="00AC2AEA" w:rsidRPr="0076042A" w14:paraId="1C43C6AF" w14:textId="77777777" w:rsidTr="00001460">
                    <w:tc>
                      <w:tcPr>
                        <w:tcW w:w="7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5AC4F" w14:textId="77777777" w:rsidR="00AC2AEA" w:rsidRPr="0076042A" w:rsidRDefault="00AC2AEA" w:rsidP="00AC2AEA">
                        <w:pPr>
                          <w:tabs>
                            <w:tab w:val="left" w:pos="1102"/>
                          </w:tabs>
                          <w:rPr>
                            <w:rFonts w:ascii="Nunito" w:hAnsi="Nunito" w:cs="Arial"/>
                            <w:color w:val="002060"/>
                            <w:sz w:val="22"/>
                            <w:szCs w:val="22"/>
                          </w:rPr>
                        </w:pPr>
                        <w:r w:rsidRPr="0076042A">
                          <w:rPr>
                            <w:rFonts w:ascii="Nunito" w:hAnsi="Nunito" w:cs="Arial"/>
                            <w:b/>
                            <w:bCs/>
                            <w:color w:val="002060"/>
                            <w:sz w:val="22"/>
                            <w:szCs w:val="22"/>
                          </w:rPr>
                          <w:t xml:space="preserve">Engage – </w:t>
                        </w:r>
                        <w:r w:rsidRPr="0076042A">
                          <w:rPr>
                            <w:rFonts w:ascii="Nunito" w:hAnsi="Nunito" w:cs="Arial"/>
                            <w:color w:val="002060"/>
                            <w:sz w:val="22"/>
                            <w:szCs w:val="22"/>
                          </w:rPr>
                          <w:t>lead engagement with stakeholders across the robotics scientific community</w:t>
                        </w:r>
                        <w:r>
                          <w:rPr>
                            <w:rFonts w:ascii="Nunito" w:hAnsi="Nunito" w:cs="Arial"/>
                            <w:color w:val="002060"/>
                            <w:sz w:val="22"/>
                            <w:szCs w:val="22"/>
                          </w:rPr>
                          <w:t>:</w:t>
                        </w:r>
                        <w:r w:rsidRPr="0076042A">
                          <w:rPr>
                            <w:rFonts w:ascii="Nunito" w:hAnsi="Nunito" w:cs="Arial"/>
                            <w:color w:val="002060"/>
                            <w:sz w:val="22"/>
                            <w:szCs w:val="22"/>
                          </w:rPr>
                          <w:t xml:space="preserve">  </w:t>
                        </w:r>
                      </w:p>
                      <w:p w14:paraId="21903708" w14:textId="77777777" w:rsidR="00AC2AEA" w:rsidRPr="0076042A" w:rsidRDefault="00AC2AEA" w:rsidP="00AC2AEA">
                        <w:pPr>
                          <w:tabs>
                            <w:tab w:val="left" w:pos="1102"/>
                          </w:tabs>
                          <w:rPr>
                            <w:rFonts w:ascii="Nunito" w:hAnsi="Nunito" w:cs="Arial"/>
                            <w:bCs/>
                            <w:color w:val="002060"/>
                            <w:sz w:val="22"/>
                            <w:szCs w:val="22"/>
                          </w:rPr>
                        </w:pPr>
                        <w:r>
                          <w:rPr>
                            <w:rFonts w:ascii="Nunito" w:hAnsi="Nunito" w:cs="Arial"/>
                            <w:bCs/>
                            <w:color w:val="002060"/>
                            <w:sz w:val="22"/>
                            <w:szCs w:val="22"/>
                          </w:rPr>
                          <w:t xml:space="preserve">*  </w:t>
                        </w:r>
                        <w:r w:rsidRPr="0076042A">
                          <w:rPr>
                            <w:rFonts w:ascii="Nunito" w:hAnsi="Nunito" w:cs="Arial"/>
                            <w:bCs/>
                            <w:color w:val="002060"/>
                            <w:sz w:val="22"/>
                            <w:szCs w:val="22"/>
                          </w:rPr>
                          <w:t xml:space="preserve">Support other SAMS projects as required </w:t>
                        </w:r>
                        <w:r>
                          <w:rPr>
                            <w:rFonts w:ascii="Nunito" w:hAnsi="Nunito" w:cs="Arial"/>
                            <w:bCs/>
                            <w:color w:val="002060"/>
                            <w:sz w:val="22"/>
                            <w:szCs w:val="22"/>
                          </w:rPr>
                          <w:t xml:space="preserve">within the </w:t>
                        </w:r>
                        <w:r w:rsidRPr="0076042A">
                          <w:rPr>
                            <w:rFonts w:ascii="Nunito" w:hAnsi="Nunito" w:cs="Arial"/>
                            <w:color w:val="002060"/>
                            <w:sz w:val="22"/>
                            <w:szCs w:val="22"/>
                          </w:rPr>
                          <w:t>Scottish Marine Robotics Facility</w:t>
                        </w:r>
                        <w:r w:rsidRPr="0076042A">
                          <w:rPr>
                            <w:rFonts w:ascii="Nunito" w:hAnsi="Nunito" w:cs="Arial"/>
                            <w:bCs/>
                            <w:color w:val="002060"/>
                            <w:sz w:val="22"/>
                            <w:szCs w:val="22"/>
                          </w:rPr>
                          <w:t>.</w:t>
                        </w:r>
                      </w:p>
                      <w:p w14:paraId="349BE9B3" w14:textId="77777777" w:rsidR="00AC2AEA" w:rsidRPr="0076042A" w:rsidRDefault="00AC2AEA" w:rsidP="00AC2AEA">
                        <w:pPr>
                          <w:tabs>
                            <w:tab w:val="left" w:pos="1102"/>
                          </w:tabs>
                          <w:rPr>
                            <w:rFonts w:ascii="Nunito" w:hAnsi="Nunito" w:cs="Arial"/>
                            <w:color w:val="002060"/>
                            <w:sz w:val="22"/>
                            <w:szCs w:val="22"/>
                          </w:rPr>
                        </w:pPr>
                        <w:r>
                          <w:rPr>
                            <w:rFonts w:ascii="Nunito" w:hAnsi="Nunito" w:cs="Arial"/>
                            <w:bCs/>
                            <w:color w:val="002060"/>
                            <w:sz w:val="22"/>
                            <w:szCs w:val="22"/>
                          </w:rPr>
                          <w:t xml:space="preserve">*  </w:t>
                        </w:r>
                        <w:r w:rsidRPr="0076042A">
                          <w:rPr>
                            <w:rFonts w:ascii="Nunito" w:hAnsi="Nunito" w:cs="Arial"/>
                            <w:bCs/>
                            <w:color w:val="002060"/>
                            <w:sz w:val="22"/>
                            <w:szCs w:val="22"/>
                          </w:rPr>
                          <w:t xml:space="preserve">Contribute towards future income generation to </w:t>
                        </w:r>
                        <w:r>
                          <w:rPr>
                            <w:rFonts w:ascii="Nunito" w:hAnsi="Nunito" w:cs="Arial"/>
                            <w:bCs/>
                            <w:color w:val="002060"/>
                            <w:sz w:val="22"/>
                            <w:szCs w:val="22"/>
                          </w:rPr>
                          <w:t xml:space="preserve">ensure </w:t>
                        </w:r>
                        <w:r w:rsidRPr="0076042A">
                          <w:rPr>
                            <w:rFonts w:ascii="Nunito" w:hAnsi="Nunito" w:cs="Arial"/>
                            <w:bCs/>
                            <w:color w:val="002060"/>
                            <w:sz w:val="22"/>
                            <w:szCs w:val="22"/>
                          </w:rPr>
                          <w:t>continuation of academy beyond Mar 2025.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614FEB" w14:textId="77777777" w:rsidR="00AC2AEA" w:rsidRPr="0076042A" w:rsidRDefault="00AC2AEA" w:rsidP="00001460">
                        <w:pPr>
                          <w:jc w:val="center"/>
                          <w:rPr>
                            <w:rFonts w:ascii="Nunito" w:hAnsi="Nunito" w:cs="Arial"/>
                            <w:bCs/>
                            <w:color w:val="002060"/>
                            <w:sz w:val="22"/>
                            <w:szCs w:val="22"/>
                          </w:rPr>
                        </w:pPr>
                        <w:r w:rsidRPr="0076042A">
                          <w:rPr>
                            <w:rFonts w:ascii="Nunito" w:hAnsi="Nunito" w:cs="Arial"/>
                            <w:bCs/>
                            <w:color w:val="002060"/>
                            <w:sz w:val="22"/>
                            <w:szCs w:val="22"/>
                          </w:rPr>
                          <w:t>10</w:t>
                        </w:r>
                      </w:p>
                    </w:tc>
                  </w:tr>
                  <w:tr w:rsidR="00AC2AEA" w:rsidRPr="0076042A" w14:paraId="02229780" w14:textId="77777777" w:rsidTr="00001460">
                    <w:tc>
                      <w:tcPr>
                        <w:tcW w:w="7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9F905" w14:textId="77777777" w:rsidR="00AC2AEA" w:rsidRPr="0076042A" w:rsidRDefault="00AC2AEA" w:rsidP="00AC2AEA">
                        <w:pPr>
                          <w:rPr>
                            <w:rFonts w:ascii="Nunito" w:hAnsi="Nunito" w:cs="Arial"/>
                            <w:color w:val="002060"/>
                            <w:sz w:val="22"/>
                            <w:szCs w:val="22"/>
                          </w:rPr>
                        </w:pPr>
                        <w:r w:rsidRPr="0076042A">
                          <w:rPr>
                            <w:rFonts w:ascii="Nunito" w:hAnsi="Nunito" w:cs="Arial"/>
                            <w:bCs/>
                            <w:color w:val="002060"/>
                            <w:sz w:val="22"/>
                            <w:szCs w:val="22"/>
                          </w:rPr>
                          <w:t>Be pro-active in the application of SAMS Health and Safety Procedures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431FAA" w14:textId="77777777" w:rsidR="00AC2AEA" w:rsidRPr="0076042A" w:rsidRDefault="00AC2AEA" w:rsidP="00001460">
                        <w:pPr>
                          <w:jc w:val="center"/>
                          <w:rPr>
                            <w:rFonts w:ascii="Nunito" w:hAnsi="Nunito" w:cs="Arial"/>
                            <w:bCs/>
                            <w:color w:val="002060"/>
                            <w:sz w:val="22"/>
                            <w:szCs w:val="22"/>
                          </w:rPr>
                        </w:pPr>
                        <w:r w:rsidRPr="0076042A">
                          <w:rPr>
                            <w:rFonts w:ascii="Nunito" w:hAnsi="Nunito" w:cs="Arial"/>
                            <w:bCs/>
                            <w:color w:val="002060"/>
                            <w:sz w:val="22"/>
                            <w:szCs w:val="22"/>
                          </w:rPr>
                          <w:t>Ongoing</w:t>
                        </w:r>
                      </w:p>
                    </w:tc>
                  </w:tr>
                </w:tbl>
                <w:p w14:paraId="041ABBB5" w14:textId="77777777" w:rsidR="00AC2AEA" w:rsidRPr="0076042A" w:rsidRDefault="00AC2AEA" w:rsidP="00AC2AEA">
                  <w:pPr>
                    <w:rPr>
                      <w:rFonts w:ascii="Nunito" w:hAnsi="Nunito" w:cs="Arial"/>
                      <w:bCs/>
                      <w:color w:val="002060"/>
                    </w:rPr>
                  </w:pPr>
                </w:p>
              </w:tc>
              <w:tc>
                <w:tcPr>
                  <w:tcW w:w="222" w:type="dxa"/>
                  <w:shd w:val="clear" w:color="auto" w:fill="auto"/>
                  <w:tcMar>
                    <w:top w:w="0" w:type="dxa"/>
                    <w:left w:w="108" w:type="dxa"/>
                    <w:bottom w:w="0" w:type="dxa"/>
                    <w:right w:w="108" w:type="dxa"/>
                  </w:tcMar>
                </w:tcPr>
                <w:p w14:paraId="109FB6B2" w14:textId="77777777" w:rsidR="00AC2AEA" w:rsidRPr="0076042A" w:rsidRDefault="00AC2AEA" w:rsidP="00AC2AEA">
                  <w:pPr>
                    <w:keepNext/>
                    <w:outlineLvl w:val="0"/>
                    <w:rPr>
                      <w:rFonts w:ascii="Nunito" w:hAnsi="Nunito" w:cs="Arial"/>
                      <w:bCs/>
                      <w:color w:val="002060"/>
                    </w:rPr>
                  </w:pPr>
                </w:p>
              </w:tc>
            </w:tr>
          </w:tbl>
          <w:p w14:paraId="1837F5B5" w14:textId="77777777" w:rsidR="00C5214E" w:rsidRPr="00AC2AEA" w:rsidRDefault="00C5214E">
            <w:pPr>
              <w:rPr>
                <w:rFonts w:ascii="Nunito" w:hAnsi="Nunito" w:cs="Arial"/>
                <w:bCs/>
                <w:color w:val="002060"/>
              </w:rPr>
            </w:pPr>
          </w:p>
        </w:tc>
        <w:tc>
          <w:tcPr>
            <w:tcW w:w="222" w:type="dxa"/>
            <w:shd w:val="clear" w:color="auto" w:fill="auto"/>
            <w:tcMar>
              <w:top w:w="0" w:type="dxa"/>
              <w:left w:w="108" w:type="dxa"/>
              <w:bottom w:w="0" w:type="dxa"/>
              <w:right w:w="108" w:type="dxa"/>
            </w:tcMar>
          </w:tcPr>
          <w:p w14:paraId="1837F5B6" w14:textId="77777777" w:rsidR="00C5214E" w:rsidRPr="00AC2AEA" w:rsidRDefault="00C5214E">
            <w:pPr>
              <w:keepNext/>
              <w:outlineLvl w:val="0"/>
              <w:rPr>
                <w:rFonts w:ascii="Nunito" w:hAnsi="Nunito" w:cs="Arial"/>
                <w:bCs/>
                <w:color w:val="002060"/>
              </w:rPr>
            </w:pPr>
          </w:p>
        </w:tc>
      </w:tr>
    </w:tbl>
    <w:p w14:paraId="1837F5BB" w14:textId="77777777" w:rsidR="00C5214E" w:rsidRPr="00AC2AEA" w:rsidRDefault="00C5214E">
      <w:pPr>
        <w:rPr>
          <w:rFonts w:ascii="Nunito" w:hAnsi="Nunito" w:cs="Arial"/>
          <w:b/>
          <w:color w:val="002060"/>
        </w:rPr>
      </w:pPr>
    </w:p>
    <w:p w14:paraId="1837F5BC" w14:textId="77777777" w:rsidR="00C5214E" w:rsidRPr="00AC2AEA" w:rsidRDefault="002800B4" w:rsidP="007375AB">
      <w:pPr>
        <w:jc w:val="both"/>
        <w:rPr>
          <w:rFonts w:ascii="Nunito" w:hAnsi="Nunito" w:cs="Arial"/>
          <w:b/>
          <w:color w:val="002060"/>
          <w:sz w:val="22"/>
          <w:szCs w:val="22"/>
        </w:rPr>
      </w:pPr>
      <w:r w:rsidRPr="00AC2AEA">
        <w:rPr>
          <w:rFonts w:ascii="Nunito" w:hAnsi="Nunito" w:cs="Arial"/>
          <w:b/>
          <w:color w:val="002060"/>
          <w:sz w:val="22"/>
          <w:szCs w:val="22"/>
        </w:rPr>
        <w:t>4. Planning and Organising</w:t>
      </w:r>
    </w:p>
    <w:p w14:paraId="2FB764FB" w14:textId="77777777" w:rsidR="009D5720" w:rsidRPr="00AC2AEA" w:rsidRDefault="009D5720" w:rsidP="007375AB">
      <w:pPr>
        <w:jc w:val="both"/>
        <w:rPr>
          <w:rFonts w:ascii="Nunito" w:hAnsi="Nunito" w:cs="Arial"/>
          <w:b/>
          <w:color w:val="002060"/>
          <w:sz w:val="22"/>
          <w:szCs w:val="22"/>
        </w:rPr>
      </w:pPr>
    </w:p>
    <w:p w14:paraId="1837F5BD" w14:textId="081460CD" w:rsidR="00C5214E" w:rsidRPr="00AC2AEA" w:rsidRDefault="002800B4" w:rsidP="007375AB">
      <w:pPr>
        <w:pStyle w:val="ListParagraph"/>
        <w:numPr>
          <w:ilvl w:val="0"/>
          <w:numId w:val="1"/>
        </w:numPr>
        <w:suppressAutoHyphens w:val="0"/>
        <w:jc w:val="both"/>
        <w:textAlignment w:val="auto"/>
        <w:rPr>
          <w:rFonts w:ascii="Nunito" w:hAnsi="Nunito"/>
          <w:color w:val="002060"/>
          <w:sz w:val="22"/>
          <w:szCs w:val="22"/>
        </w:rPr>
      </w:pPr>
      <w:r w:rsidRPr="00AC2AEA">
        <w:rPr>
          <w:rFonts w:ascii="Nunito" w:hAnsi="Nunito" w:cs="Arial"/>
          <w:color w:val="002060"/>
          <w:sz w:val="22"/>
          <w:szCs w:val="22"/>
        </w:rPr>
        <w:t xml:space="preserve">Ability to work independently and manage time to meet </w:t>
      </w:r>
      <w:r w:rsidR="00503FA3" w:rsidRPr="00AC2AEA">
        <w:rPr>
          <w:rFonts w:ascii="Nunito" w:hAnsi="Nunito" w:cs="Arial"/>
          <w:color w:val="002060"/>
          <w:sz w:val="22"/>
          <w:szCs w:val="22"/>
        </w:rPr>
        <w:t xml:space="preserve">the </w:t>
      </w:r>
      <w:r w:rsidRPr="00AC2AEA">
        <w:rPr>
          <w:rFonts w:ascii="Nunito" w:hAnsi="Nunito" w:cs="Arial"/>
          <w:color w:val="002060"/>
          <w:sz w:val="22"/>
          <w:szCs w:val="22"/>
        </w:rPr>
        <w:t xml:space="preserve">requirements </w:t>
      </w:r>
      <w:r w:rsidR="005D2D79" w:rsidRPr="00AC2AEA">
        <w:rPr>
          <w:rFonts w:ascii="Nunito" w:hAnsi="Nunito" w:cs="Arial"/>
          <w:color w:val="002060"/>
          <w:sz w:val="22"/>
          <w:szCs w:val="22"/>
        </w:rPr>
        <w:t>of developing the Academy</w:t>
      </w:r>
      <w:r w:rsidRPr="00AC2AEA">
        <w:rPr>
          <w:rFonts w:ascii="Nunito" w:hAnsi="Nunito" w:cs="Arial"/>
          <w:color w:val="002060"/>
          <w:sz w:val="22"/>
          <w:szCs w:val="22"/>
        </w:rPr>
        <w:t>.</w:t>
      </w:r>
    </w:p>
    <w:p w14:paraId="70E0621E" w14:textId="0F4F2D4D" w:rsidR="00503FA3" w:rsidRPr="00AC2AEA" w:rsidRDefault="00503FA3" w:rsidP="007375AB">
      <w:pPr>
        <w:pStyle w:val="ListParagraph"/>
        <w:numPr>
          <w:ilvl w:val="0"/>
          <w:numId w:val="1"/>
        </w:numPr>
        <w:suppressAutoHyphens w:val="0"/>
        <w:jc w:val="both"/>
        <w:textAlignment w:val="auto"/>
        <w:rPr>
          <w:rFonts w:ascii="Nunito" w:hAnsi="Nunito"/>
          <w:color w:val="002060"/>
          <w:sz w:val="22"/>
          <w:szCs w:val="22"/>
        </w:rPr>
      </w:pPr>
      <w:r w:rsidRPr="00AC2AEA">
        <w:rPr>
          <w:rFonts w:ascii="Nunito" w:hAnsi="Nunito" w:cs="Arial"/>
          <w:color w:val="002060"/>
          <w:sz w:val="22"/>
          <w:szCs w:val="22"/>
        </w:rPr>
        <w:t xml:space="preserve">Maintain </w:t>
      </w:r>
      <w:proofErr w:type="gramStart"/>
      <w:r w:rsidRPr="00AC2AEA">
        <w:rPr>
          <w:rFonts w:ascii="Nunito" w:hAnsi="Nunito" w:cs="Arial"/>
          <w:color w:val="002060"/>
          <w:sz w:val="22"/>
          <w:szCs w:val="22"/>
        </w:rPr>
        <w:t>any and all</w:t>
      </w:r>
      <w:proofErr w:type="gramEnd"/>
      <w:r w:rsidRPr="00AC2AEA">
        <w:rPr>
          <w:rFonts w:ascii="Nunito" w:hAnsi="Nunito" w:cs="Arial"/>
          <w:color w:val="002060"/>
          <w:sz w:val="22"/>
          <w:szCs w:val="22"/>
        </w:rPr>
        <w:t xml:space="preserve"> engineering-focused safety aspects, such as HSE compliance or other robotic-aligned regulation.</w:t>
      </w:r>
    </w:p>
    <w:p w14:paraId="1837F5BE" w14:textId="76603D99" w:rsidR="00C5214E" w:rsidRPr="00AC2AEA" w:rsidRDefault="002800B4" w:rsidP="007375AB">
      <w:pPr>
        <w:pStyle w:val="ListParagraph"/>
        <w:numPr>
          <w:ilvl w:val="0"/>
          <w:numId w:val="1"/>
        </w:numPr>
        <w:jc w:val="both"/>
        <w:rPr>
          <w:rFonts w:ascii="Nunito" w:hAnsi="Nunito" w:cs="Arial"/>
          <w:bCs/>
          <w:color w:val="002060"/>
          <w:sz w:val="22"/>
          <w:szCs w:val="22"/>
        </w:rPr>
      </w:pPr>
      <w:r w:rsidRPr="00AC2AEA">
        <w:rPr>
          <w:rFonts w:ascii="Nunito" w:hAnsi="Nunito" w:cs="Arial"/>
          <w:bCs/>
          <w:color w:val="002060"/>
          <w:sz w:val="22"/>
          <w:szCs w:val="22"/>
        </w:rPr>
        <w:t xml:space="preserve">Remain up to date on </w:t>
      </w:r>
      <w:r w:rsidR="00503FA3" w:rsidRPr="00AC2AEA">
        <w:rPr>
          <w:rFonts w:ascii="Nunito" w:hAnsi="Nunito" w:cs="Arial"/>
          <w:bCs/>
          <w:color w:val="002060"/>
          <w:sz w:val="22"/>
          <w:szCs w:val="22"/>
        </w:rPr>
        <w:t xml:space="preserve">autonomous robotic methods and techniques in academia, </w:t>
      </w:r>
      <w:proofErr w:type="gramStart"/>
      <w:r w:rsidR="00503FA3" w:rsidRPr="00AC2AEA">
        <w:rPr>
          <w:rFonts w:ascii="Nunito" w:hAnsi="Nunito" w:cs="Arial"/>
          <w:bCs/>
          <w:color w:val="002060"/>
          <w:sz w:val="22"/>
          <w:szCs w:val="22"/>
        </w:rPr>
        <w:t>education</w:t>
      </w:r>
      <w:proofErr w:type="gramEnd"/>
      <w:r w:rsidR="00503FA3" w:rsidRPr="00AC2AEA">
        <w:rPr>
          <w:rFonts w:ascii="Nunito" w:hAnsi="Nunito" w:cs="Arial"/>
          <w:bCs/>
          <w:color w:val="002060"/>
          <w:sz w:val="22"/>
          <w:szCs w:val="22"/>
        </w:rPr>
        <w:t xml:space="preserve"> and industry</w:t>
      </w:r>
      <w:r w:rsidRPr="00AC2AEA">
        <w:rPr>
          <w:rFonts w:ascii="Nunito" w:hAnsi="Nunito" w:cs="Arial"/>
          <w:bCs/>
          <w:color w:val="002060"/>
          <w:sz w:val="22"/>
          <w:szCs w:val="22"/>
        </w:rPr>
        <w:t>.</w:t>
      </w:r>
    </w:p>
    <w:p w14:paraId="561528A4" w14:textId="75722C19" w:rsidR="00D55FEE" w:rsidRPr="00AC2AEA" w:rsidRDefault="00F64208" w:rsidP="007375AB">
      <w:pPr>
        <w:pStyle w:val="ListParagraph"/>
        <w:numPr>
          <w:ilvl w:val="0"/>
          <w:numId w:val="1"/>
        </w:numPr>
        <w:jc w:val="both"/>
        <w:rPr>
          <w:rFonts w:ascii="Nunito" w:hAnsi="Nunito" w:cs="Arial"/>
          <w:bCs/>
          <w:color w:val="002060"/>
          <w:sz w:val="22"/>
          <w:szCs w:val="22"/>
        </w:rPr>
      </w:pPr>
      <w:r w:rsidRPr="00AC2AEA">
        <w:rPr>
          <w:rFonts w:ascii="Nunito" w:hAnsi="Nunito" w:cs="Arial"/>
          <w:bCs/>
          <w:color w:val="002060"/>
          <w:sz w:val="22"/>
          <w:szCs w:val="22"/>
        </w:rPr>
        <w:t>Engage with</w:t>
      </w:r>
      <w:r w:rsidR="002800B4" w:rsidRPr="00AC2AEA">
        <w:rPr>
          <w:rFonts w:ascii="Nunito" w:hAnsi="Nunito" w:cs="Arial"/>
          <w:bCs/>
          <w:color w:val="002060"/>
          <w:sz w:val="22"/>
          <w:szCs w:val="22"/>
        </w:rPr>
        <w:t xml:space="preserve"> SAMS Research</w:t>
      </w:r>
      <w:r w:rsidR="00503FA3" w:rsidRPr="00AC2AEA">
        <w:rPr>
          <w:rFonts w:ascii="Nunito" w:hAnsi="Nunito" w:cs="Arial"/>
          <w:bCs/>
          <w:color w:val="002060"/>
          <w:sz w:val="22"/>
          <w:szCs w:val="22"/>
        </w:rPr>
        <w:t xml:space="preserve">, Education and Enterprise </w:t>
      </w:r>
      <w:r w:rsidR="002800B4" w:rsidRPr="00AC2AEA">
        <w:rPr>
          <w:rFonts w:ascii="Nunito" w:hAnsi="Nunito" w:cs="Arial"/>
          <w:bCs/>
          <w:color w:val="002060"/>
          <w:sz w:val="22"/>
          <w:szCs w:val="22"/>
        </w:rPr>
        <w:t xml:space="preserve">colleagues to develop and maintain a full suite of training </w:t>
      </w:r>
      <w:r w:rsidR="00503FA3" w:rsidRPr="00AC2AEA">
        <w:rPr>
          <w:rFonts w:ascii="Nunito" w:hAnsi="Nunito" w:cs="Arial"/>
          <w:bCs/>
          <w:color w:val="002060"/>
          <w:sz w:val="22"/>
          <w:szCs w:val="22"/>
        </w:rPr>
        <w:t>technology</w:t>
      </w:r>
      <w:r w:rsidR="002800B4" w:rsidRPr="00AC2AEA">
        <w:rPr>
          <w:rFonts w:ascii="Nunito" w:hAnsi="Nunito" w:cs="Arial"/>
          <w:bCs/>
          <w:color w:val="002060"/>
          <w:sz w:val="22"/>
          <w:szCs w:val="22"/>
        </w:rPr>
        <w:t>.</w:t>
      </w:r>
    </w:p>
    <w:p w14:paraId="6116932F" w14:textId="0ECDB379" w:rsidR="00FD74AD" w:rsidRPr="00AC2AEA" w:rsidRDefault="00503FA3" w:rsidP="007375AB">
      <w:pPr>
        <w:pStyle w:val="ListParagraph"/>
        <w:numPr>
          <w:ilvl w:val="0"/>
          <w:numId w:val="1"/>
        </w:numPr>
        <w:jc w:val="both"/>
        <w:rPr>
          <w:rFonts w:ascii="Nunito" w:hAnsi="Nunito" w:cs="Arial"/>
          <w:bCs/>
          <w:color w:val="002060"/>
          <w:sz w:val="22"/>
          <w:szCs w:val="22"/>
        </w:rPr>
      </w:pPr>
      <w:r w:rsidRPr="00AC2AEA">
        <w:rPr>
          <w:rFonts w:ascii="Nunito" w:hAnsi="Nunito" w:cs="Arial"/>
          <w:bCs/>
          <w:color w:val="002060"/>
          <w:sz w:val="22"/>
          <w:szCs w:val="22"/>
        </w:rPr>
        <w:t>Engage with the d</w:t>
      </w:r>
      <w:r w:rsidR="002800B4" w:rsidRPr="00AC2AEA">
        <w:rPr>
          <w:rFonts w:ascii="Nunito" w:hAnsi="Nunito" w:cs="Arial"/>
          <w:bCs/>
          <w:color w:val="002060"/>
          <w:sz w:val="22"/>
          <w:szCs w:val="22"/>
        </w:rPr>
        <w:t>evelop</w:t>
      </w:r>
      <w:r w:rsidRPr="00AC2AEA">
        <w:rPr>
          <w:rFonts w:ascii="Nunito" w:hAnsi="Nunito" w:cs="Arial"/>
          <w:bCs/>
          <w:color w:val="002060"/>
          <w:sz w:val="22"/>
          <w:szCs w:val="22"/>
        </w:rPr>
        <w:t xml:space="preserve">ment and maintenance of </w:t>
      </w:r>
      <w:r w:rsidR="002800B4" w:rsidRPr="00AC2AEA">
        <w:rPr>
          <w:rFonts w:ascii="Nunito" w:hAnsi="Nunito" w:cs="Arial"/>
          <w:bCs/>
          <w:color w:val="002060"/>
          <w:sz w:val="22"/>
          <w:szCs w:val="22"/>
        </w:rPr>
        <w:t>S</w:t>
      </w:r>
      <w:r w:rsidRPr="00AC2AEA">
        <w:rPr>
          <w:rFonts w:ascii="Nunito" w:hAnsi="Nunito" w:cs="Arial"/>
          <w:bCs/>
          <w:color w:val="002060"/>
          <w:sz w:val="22"/>
          <w:szCs w:val="22"/>
        </w:rPr>
        <w:t xml:space="preserve">tandard Operating Procedures </w:t>
      </w:r>
      <w:r w:rsidR="002800B4" w:rsidRPr="00AC2AEA">
        <w:rPr>
          <w:rFonts w:ascii="Nunito" w:hAnsi="Nunito" w:cs="Arial"/>
          <w:bCs/>
          <w:color w:val="002060"/>
          <w:sz w:val="22"/>
          <w:szCs w:val="22"/>
        </w:rPr>
        <w:t>and maintain records in line with</w:t>
      </w:r>
      <w:r w:rsidRPr="00AC2AEA">
        <w:rPr>
          <w:rFonts w:ascii="Nunito" w:hAnsi="Nunito" w:cs="Arial"/>
          <w:bCs/>
          <w:color w:val="002060"/>
          <w:sz w:val="22"/>
          <w:szCs w:val="22"/>
        </w:rPr>
        <w:t xml:space="preserve"> UK regulation on Health, Safety and Environment, and robotic operations (</w:t>
      </w:r>
      <w:proofErr w:type="gramStart"/>
      <w:r w:rsidRPr="00AC2AEA">
        <w:rPr>
          <w:rFonts w:ascii="Nunito" w:hAnsi="Nunito" w:cs="Arial"/>
          <w:bCs/>
          <w:color w:val="002060"/>
          <w:sz w:val="22"/>
          <w:szCs w:val="22"/>
        </w:rPr>
        <w:t>e.g.</w:t>
      </w:r>
      <w:proofErr w:type="gramEnd"/>
      <w:r w:rsidRPr="00AC2AEA">
        <w:rPr>
          <w:rFonts w:ascii="Nunito" w:hAnsi="Nunito" w:cs="Arial"/>
          <w:bCs/>
          <w:color w:val="002060"/>
          <w:sz w:val="22"/>
          <w:szCs w:val="22"/>
        </w:rPr>
        <w:t xml:space="preserve"> CAA or Maritime regulation).</w:t>
      </w:r>
    </w:p>
    <w:p w14:paraId="1837F5C4" w14:textId="77777777" w:rsidR="00C5214E" w:rsidRPr="00AC2AEA" w:rsidRDefault="00C5214E" w:rsidP="007375AB">
      <w:pPr>
        <w:jc w:val="both"/>
        <w:rPr>
          <w:rFonts w:ascii="Nunito" w:hAnsi="Nunito" w:cs="Arial"/>
          <w:bCs/>
          <w:color w:val="002060"/>
          <w:sz w:val="22"/>
          <w:szCs w:val="22"/>
        </w:rPr>
      </w:pPr>
    </w:p>
    <w:p w14:paraId="1837F5C5" w14:textId="77777777" w:rsidR="00C5214E" w:rsidRPr="00AC2AEA" w:rsidRDefault="002800B4" w:rsidP="007375AB">
      <w:pPr>
        <w:jc w:val="both"/>
        <w:rPr>
          <w:rFonts w:ascii="Nunito" w:hAnsi="Nunito" w:cs="Arial"/>
          <w:b/>
          <w:color w:val="002060"/>
          <w:sz w:val="22"/>
          <w:szCs w:val="22"/>
        </w:rPr>
      </w:pPr>
      <w:r w:rsidRPr="00AC2AEA">
        <w:rPr>
          <w:rFonts w:ascii="Nunito" w:hAnsi="Nunito" w:cs="Arial"/>
          <w:b/>
          <w:color w:val="002060"/>
          <w:sz w:val="22"/>
          <w:szCs w:val="22"/>
        </w:rPr>
        <w:t>5. Problem-Solving</w:t>
      </w:r>
    </w:p>
    <w:p w14:paraId="70298A82" w14:textId="77777777" w:rsidR="009D5720" w:rsidRPr="00AC2AEA" w:rsidRDefault="009D5720" w:rsidP="007375AB">
      <w:pPr>
        <w:jc w:val="both"/>
        <w:rPr>
          <w:rFonts w:ascii="Nunito" w:hAnsi="Nunito" w:cs="Arial"/>
          <w:b/>
          <w:color w:val="002060"/>
          <w:sz w:val="22"/>
          <w:szCs w:val="22"/>
        </w:rPr>
      </w:pPr>
    </w:p>
    <w:p w14:paraId="1837F5C7" w14:textId="749FEE32" w:rsidR="00C5214E" w:rsidRPr="00AC2AEA" w:rsidRDefault="00672FEA" w:rsidP="007375AB">
      <w:pPr>
        <w:pStyle w:val="ListParagraph"/>
        <w:numPr>
          <w:ilvl w:val="0"/>
          <w:numId w:val="2"/>
        </w:numPr>
        <w:jc w:val="both"/>
        <w:rPr>
          <w:rFonts w:ascii="Nunito" w:hAnsi="Nunito" w:cs="Arial"/>
          <w:bCs/>
          <w:color w:val="002060"/>
          <w:sz w:val="22"/>
          <w:szCs w:val="22"/>
        </w:rPr>
      </w:pPr>
      <w:r w:rsidRPr="00AC2AEA">
        <w:rPr>
          <w:rFonts w:ascii="Nunito" w:hAnsi="Nunito" w:cs="Arial"/>
          <w:bCs/>
          <w:color w:val="002060"/>
          <w:sz w:val="22"/>
          <w:szCs w:val="22"/>
        </w:rPr>
        <w:t>Assess the technical and engineering needs for the proposed training course</w:t>
      </w:r>
      <w:r w:rsidR="00D25A37">
        <w:rPr>
          <w:rFonts w:ascii="Nunito" w:hAnsi="Nunito" w:cs="Arial"/>
          <w:bCs/>
          <w:color w:val="002060"/>
          <w:sz w:val="22"/>
          <w:szCs w:val="22"/>
        </w:rPr>
        <w:t>s</w:t>
      </w:r>
      <w:r w:rsidR="002800B4" w:rsidRPr="00AC2AEA">
        <w:rPr>
          <w:rFonts w:ascii="Nunito" w:hAnsi="Nunito" w:cs="Arial"/>
          <w:bCs/>
          <w:color w:val="002060"/>
          <w:sz w:val="22"/>
          <w:szCs w:val="22"/>
        </w:rPr>
        <w:t xml:space="preserve"> of The </w:t>
      </w:r>
      <w:r w:rsidR="00FD74AD" w:rsidRPr="00AC2AEA">
        <w:rPr>
          <w:rFonts w:ascii="Nunito" w:hAnsi="Nunito" w:cs="Arial"/>
          <w:bCs/>
          <w:color w:val="002060"/>
          <w:sz w:val="22"/>
          <w:szCs w:val="22"/>
        </w:rPr>
        <w:t>Scientific Robotics Academy</w:t>
      </w:r>
      <w:r w:rsidRPr="00AC2AEA">
        <w:rPr>
          <w:rFonts w:ascii="Nunito" w:hAnsi="Nunito" w:cs="Arial"/>
          <w:bCs/>
          <w:color w:val="002060"/>
          <w:sz w:val="22"/>
          <w:szCs w:val="22"/>
        </w:rPr>
        <w:t>.</w:t>
      </w:r>
    </w:p>
    <w:p w14:paraId="1D86BE3A" w14:textId="0ABC84F3" w:rsidR="00672FEA" w:rsidRPr="00AC2AEA" w:rsidRDefault="00672FEA" w:rsidP="007375AB">
      <w:pPr>
        <w:pStyle w:val="ListParagraph"/>
        <w:numPr>
          <w:ilvl w:val="0"/>
          <w:numId w:val="2"/>
        </w:numPr>
        <w:jc w:val="both"/>
        <w:rPr>
          <w:rFonts w:ascii="Nunito" w:hAnsi="Nunito" w:cs="Arial"/>
          <w:bCs/>
          <w:color w:val="002060"/>
          <w:sz w:val="22"/>
          <w:szCs w:val="22"/>
        </w:rPr>
      </w:pPr>
      <w:r w:rsidRPr="00AC2AEA">
        <w:rPr>
          <w:rFonts w:ascii="Nunito" w:hAnsi="Nunito" w:cs="Arial"/>
          <w:bCs/>
          <w:color w:val="002060"/>
          <w:sz w:val="22"/>
          <w:szCs w:val="22"/>
        </w:rPr>
        <w:t xml:space="preserve">Engage with the SRA and other teaching staff to steer courses between technical risk and innovative delivery. </w:t>
      </w:r>
    </w:p>
    <w:p w14:paraId="11F46957" w14:textId="443C7F24" w:rsidR="00672FEA" w:rsidRPr="00AC2AEA" w:rsidRDefault="00672FEA" w:rsidP="007375AB">
      <w:pPr>
        <w:pStyle w:val="ListParagraph"/>
        <w:numPr>
          <w:ilvl w:val="0"/>
          <w:numId w:val="2"/>
        </w:numPr>
        <w:jc w:val="both"/>
        <w:rPr>
          <w:rFonts w:ascii="Nunito" w:hAnsi="Nunito" w:cs="Arial"/>
          <w:bCs/>
          <w:color w:val="002060"/>
          <w:sz w:val="22"/>
          <w:szCs w:val="22"/>
        </w:rPr>
      </w:pPr>
      <w:r w:rsidRPr="00AC2AEA">
        <w:rPr>
          <w:rFonts w:ascii="Nunito" w:hAnsi="Nunito" w:cs="Arial"/>
          <w:bCs/>
          <w:color w:val="002060"/>
          <w:sz w:val="22"/>
          <w:szCs w:val="22"/>
        </w:rPr>
        <w:t>Respond to developing robotics capability, notably swarm capability and AI integration, to provide cutting edge experience to Academy clients.</w:t>
      </w:r>
    </w:p>
    <w:p w14:paraId="315CA343" w14:textId="151BECB5" w:rsidR="00537493" w:rsidRPr="00AC2AEA" w:rsidRDefault="00537493" w:rsidP="007375AB">
      <w:pPr>
        <w:pStyle w:val="ListParagraph"/>
        <w:numPr>
          <w:ilvl w:val="0"/>
          <w:numId w:val="2"/>
        </w:numPr>
        <w:jc w:val="both"/>
        <w:rPr>
          <w:rFonts w:ascii="Nunito" w:hAnsi="Nunito" w:cs="Arial"/>
          <w:bCs/>
          <w:color w:val="002060"/>
          <w:sz w:val="22"/>
          <w:szCs w:val="22"/>
        </w:rPr>
      </w:pPr>
      <w:r w:rsidRPr="00AC2AEA">
        <w:rPr>
          <w:rFonts w:ascii="Nunito" w:hAnsi="Nunito" w:cs="Arial"/>
          <w:bCs/>
          <w:color w:val="002060"/>
          <w:sz w:val="22"/>
          <w:szCs w:val="22"/>
        </w:rPr>
        <w:t xml:space="preserve">Respond to developing science </w:t>
      </w:r>
      <w:r w:rsidR="00672FEA" w:rsidRPr="00AC2AEA">
        <w:rPr>
          <w:rFonts w:ascii="Nunito" w:hAnsi="Nunito" w:cs="Arial"/>
          <w:bCs/>
          <w:color w:val="002060"/>
          <w:sz w:val="22"/>
          <w:szCs w:val="22"/>
        </w:rPr>
        <w:t xml:space="preserve">needs </w:t>
      </w:r>
      <w:r w:rsidRPr="00AC2AEA">
        <w:rPr>
          <w:rFonts w:ascii="Nunito" w:hAnsi="Nunito" w:cs="Arial"/>
          <w:bCs/>
          <w:color w:val="002060"/>
          <w:sz w:val="22"/>
          <w:szCs w:val="22"/>
        </w:rPr>
        <w:t xml:space="preserve">to adapt and develop </w:t>
      </w:r>
      <w:r w:rsidR="00672FEA" w:rsidRPr="00AC2AEA">
        <w:rPr>
          <w:rFonts w:ascii="Nunito" w:hAnsi="Nunito" w:cs="Arial"/>
          <w:bCs/>
          <w:color w:val="002060"/>
          <w:sz w:val="22"/>
          <w:szCs w:val="22"/>
        </w:rPr>
        <w:t xml:space="preserve">platforms </w:t>
      </w:r>
      <w:r w:rsidR="00FB7BEF" w:rsidRPr="00AC2AEA">
        <w:rPr>
          <w:rFonts w:ascii="Nunito" w:hAnsi="Nunito" w:cs="Arial"/>
          <w:bCs/>
          <w:color w:val="002060"/>
          <w:sz w:val="22"/>
          <w:szCs w:val="22"/>
        </w:rPr>
        <w:t xml:space="preserve">to meet and exceed client </w:t>
      </w:r>
      <w:r w:rsidR="00672FEA" w:rsidRPr="00AC2AEA">
        <w:rPr>
          <w:rFonts w:ascii="Nunito" w:hAnsi="Nunito" w:cs="Arial"/>
          <w:bCs/>
          <w:color w:val="002060"/>
          <w:sz w:val="22"/>
          <w:szCs w:val="22"/>
        </w:rPr>
        <w:t xml:space="preserve">knowledge exchange </w:t>
      </w:r>
      <w:r w:rsidR="00FB7BEF" w:rsidRPr="00AC2AEA">
        <w:rPr>
          <w:rFonts w:ascii="Nunito" w:hAnsi="Nunito" w:cs="Arial"/>
          <w:bCs/>
          <w:color w:val="002060"/>
          <w:sz w:val="22"/>
          <w:szCs w:val="22"/>
        </w:rPr>
        <w:t>requirements</w:t>
      </w:r>
      <w:r w:rsidRPr="00AC2AEA">
        <w:rPr>
          <w:rFonts w:ascii="Nunito" w:hAnsi="Nunito" w:cs="Arial"/>
          <w:bCs/>
          <w:color w:val="002060"/>
          <w:sz w:val="22"/>
          <w:szCs w:val="22"/>
        </w:rPr>
        <w:t>.</w:t>
      </w:r>
    </w:p>
    <w:p w14:paraId="1837F5CB" w14:textId="4A809C6B" w:rsidR="00C5214E" w:rsidRPr="00AC2AEA" w:rsidRDefault="00672FEA" w:rsidP="007375AB">
      <w:pPr>
        <w:pStyle w:val="ListParagraph"/>
        <w:numPr>
          <w:ilvl w:val="0"/>
          <w:numId w:val="2"/>
        </w:numPr>
        <w:jc w:val="both"/>
        <w:rPr>
          <w:rFonts w:ascii="Nunito" w:hAnsi="Nunito" w:cs="Arial"/>
          <w:bCs/>
          <w:color w:val="002060"/>
          <w:sz w:val="22"/>
          <w:szCs w:val="22"/>
        </w:rPr>
      </w:pPr>
      <w:r w:rsidRPr="00AC2AEA">
        <w:rPr>
          <w:rFonts w:ascii="Nunito" w:hAnsi="Nunito" w:cs="Arial"/>
          <w:bCs/>
          <w:color w:val="002060"/>
          <w:sz w:val="22"/>
          <w:szCs w:val="22"/>
        </w:rPr>
        <w:lastRenderedPageBreak/>
        <w:t>Help c</w:t>
      </w:r>
      <w:r w:rsidR="00BB1DE3" w:rsidRPr="00AC2AEA">
        <w:rPr>
          <w:rFonts w:ascii="Nunito" w:hAnsi="Nunito" w:cs="Arial"/>
          <w:bCs/>
          <w:color w:val="002060"/>
          <w:sz w:val="22"/>
          <w:szCs w:val="22"/>
        </w:rPr>
        <w:t xml:space="preserve">reate imaginative and engaging training </w:t>
      </w:r>
      <w:r w:rsidRPr="00AC2AEA">
        <w:rPr>
          <w:rFonts w:ascii="Nunito" w:hAnsi="Nunito" w:cs="Arial"/>
          <w:bCs/>
          <w:color w:val="002060"/>
          <w:sz w:val="22"/>
          <w:szCs w:val="22"/>
        </w:rPr>
        <w:t xml:space="preserve">scenarios involving </w:t>
      </w:r>
      <w:r w:rsidR="0092071E" w:rsidRPr="00AC2AEA">
        <w:rPr>
          <w:rFonts w:ascii="Nunito" w:hAnsi="Nunito" w:cs="Arial"/>
          <w:bCs/>
          <w:color w:val="002060"/>
          <w:sz w:val="22"/>
          <w:szCs w:val="22"/>
        </w:rPr>
        <w:t>environmental robotics.</w:t>
      </w:r>
    </w:p>
    <w:p w14:paraId="1837F5CC" w14:textId="77777777" w:rsidR="00C5214E" w:rsidRPr="00AC2AEA" w:rsidRDefault="00C5214E" w:rsidP="007375AB">
      <w:pPr>
        <w:jc w:val="both"/>
        <w:rPr>
          <w:rFonts w:ascii="Nunito" w:hAnsi="Nunito" w:cs="Arial"/>
          <w:b/>
          <w:color w:val="002060"/>
          <w:sz w:val="22"/>
          <w:szCs w:val="22"/>
        </w:rPr>
      </w:pPr>
    </w:p>
    <w:p w14:paraId="1837F5CE" w14:textId="77777777" w:rsidR="00C5214E" w:rsidRPr="00AC2AEA" w:rsidRDefault="002800B4" w:rsidP="007375AB">
      <w:pPr>
        <w:jc w:val="both"/>
        <w:rPr>
          <w:rFonts w:ascii="Nunito" w:hAnsi="Nunito" w:cs="Arial"/>
          <w:b/>
          <w:color w:val="002060"/>
          <w:sz w:val="22"/>
          <w:szCs w:val="22"/>
        </w:rPr>
      </w:pPr>
      <w:r w:rsidRPr="00AC2AEA">
        <w:rPr>
          <w:rFonts w:ascii="Nunito" w:hAnsi="Nunito" w:cs="Arial"/>
          <w:b/>
          <w:color w:val="002060"/>
          <w:sz w:val="22"/>
          <w:szCs w:val="22"/>
        </w:rPr>
        <w:t>6. Decision-Making</w:t>
      </w:r>
    </w:p>
    <w:p w14:paraId="75BD43F8" w14:textId="77777777" w:rsidR="009D5720" w:rsidRPr="00AC2AEA" w:rsidRDefault="009D5720" w:rsidP="007375AB">
      <w:pPr>
        <w:jc w:val="both"/>
        <w:rPr>
          <w:rFonts w:ascii="Nunito" w:hAnsi="Nunito" w:cs="Arial"/>
          <w:b/>
          <w:color w:val="002060"/>
          <w:sz w:val="22"/>
          <w:szCs w:val="22"/>
        </w:rPr>
      </w:pPr>
    </w:p>
    <w:p w14:paraId="22BD75A6" w14:textId="4A2C2B2B" w:rsidR="00B40E78" w:rsidRPr="00AC2AEA" w:rsidRDefault="00B40E78" w:rsidP="007375AB">
      <w:pPr>
        <w:pStyle w:val="ListParagraph"/>
        <w:numPr>
          <w:ilvl w:val="0"/>
          <w:numId w:val="3"/>
        </w:numPr>
        <w:jc w:val="both"/>
        <w:rPr>
          <w:rFonts w:ascii="Nunito" w:hAnsi="Nunito" w:cs="Arial"/>
          <w:bCs/>
          <w:color w:val="002060"/>
          <w:sz w:val="22"/>
          <w:szCs w:val="22"/>
        </w:rPr>
      </w:pPr>
      <w:r w:rsidRPr="00AC2AEA">
        <w:rPr>
          <w:rFonts w:ascii="Nunito" w:hAnsi="Nunito" w:cs="Arial"/>
          <w:bCs/>
          <w:color w:val="002060"/>
          <w:sz w:val="22"/>
          <w:szCs w:val="22"/>
        </w:rPr>
        <w:t>Assess project risk to integrating new technology into the Academy portfolio</w:t>
      </w:r>
      <w:r w:rsidR="007375AB" w:rsidRPr="00AC2AEA">
        <w:rPr>
          <w:rFonts w:ascii="Nunito" w:hAnsi="Nunito" w:cs="Arial"/>
          <w:bCs/>
          <w:color w:val="002060"/>
          <w:sz w:val="22"/>
          <w:szCs w:val="22"/>
        </w:rPr>
        <w:t>.</w:t>
      </w:r>
    </w:p>
    <w:p w14:paraId="1837F5D0" w14:textId="49470BAB" w:rsidR="00C5214E" w:rsidRPr="00AC2AEA" w:rsidRDefault="00B40E78" w:rsidP="007375AB">
      <w:pPr>
        <w:pStyle w:val="ListParagraph"/>
        <w:numPr>
          <w:ilvl w:val="0"/>
          <w:numId w:val="3"/>
        </w:numPr>
        <w:jc w:val="both"/>
        <w:rPr>
          <w:rFonts w:ascii="Nunito" w:hAnsi="Nunito" w:cs="Arial"/>
          <w:bCs/>
          <w:color w:val="002060"/>
          <w:sz w:val="22"/>
          <w:szCs w:val="22"/>
        </w:rPr>
      </w:pPr>
      <w:r w:rsidRPr="00AC2AEA">
        <w:rPr>
          <w:rFonts w:ascii="Nunito" w:hAnsi="Nunito" w:cs="Arial"/>
          <w:bCs/>
          <w:color w:val="002060"/>
          <w:sz w:val="22"/>
          <w:szCs w:val="22"/>
        </w:rPr>
        <w:t xml:space="preserve">Represent engineering expertise within Academy </w:t>
      </w:r>
      <w:proofErr w:type="gramStart"/>
      <w:r w:rsidRPr="00AC2AEA">
        <w:rPr>
          <w:rFonts w:ascii="Nunito" w:hAnsi="Nunito" w:cs="Arial"/>
          <w:bCs/>
          <w:color w:val="002060"/>
          <w:sz w:val="22"/>
          <w:szCs w:val="22"/>
        </w:rPr>
        <w:t>and also</w:t>
      </w:r>
      <w:proofErr w:type="gramEnd"/>
      <w:r w:rsidRPr="00AC2AEA">
        <w:rPr>
          <w:rFonts w:ascii="Nunito" w:hAnsi="Nunito" w:cs="Arial"/>
          <w:bCs/>
          <w:color w:val="002060"/>
          <w:sz w:val="22"/>
          <w:szCs w:val="22"/>
        </w:rPr>
        <w:t xml:space="preserve"> to SAMS, to advise on technical capability gaps or redundancy</w:t>
      </w:r>
      <w:r w:rsidR="002800B4" w:rsidRPr="00AC2AEA">
        <w:rPr>
          <w:rFonts w:ascii="Nunito" w:hAnsi="Nunito" w:cs="Arial"/>
          <w:bCs/>
          <w:color w:val="002060"/>
          <w:sz w:val="22"/>
          <w:szCs w:val="22"/>
        </w:rPr>
        <w:t>.</w:t>
      </w:r>
    </w:p>
    <w:p w14:paraId="1837F5D3" w14:textId="45D6BA15" w:rsidR="00C5214E" w:rsidRPr="00AC2AEA" w:rsidRDefault="002800B4" w:rsidP="007375AB">
      <w:pPr>
        <w:pStyle w:val="ListParagraph"/>
        <w:numPr>
          <w:ilvl w:val="0"/>
          <w:numId w:val="3"/>
        </w:numPr>
        <w:jc w:val="both"/>
        <w:rPr>
          <w:rFonts w:ascii="Nunito" w:hAnsi="Nunito" w:cs="Arial"/>
          <w:bCs/>
          <w:color w:val="002060"/>
          <w:sz w:val="22"/>
          <w:szCs w:val="22"/>
        </w:rPr>
      </w:pPr>
      <w:r w:rsidRPr="00AC2AEA">
        <w:rPr>
          <w:rFonts w:ascii="Nunito" w:hAnsi="Nunito" w:cs="Arial"/>
          <w:bCs/>
          <w:color w:val="002060"/>
          <w:sz w:val="22"/>
          <w:szCs w:val="22"/>
        </w:rPr>
        <w:t xml:space="preserve">Propose </w:t>
      </w:r>
      <w:r w:rsidR="00B40E78" w:rsidRPr="00AC2AEA">
        <w:rPr>
          <w:rFonts w:ascii="Nunito" w:hAnsi="Nunito" w:cs="Arial"/>
          <w:bCs/>
          <w:color w:val="002060"/>
          <w:sz w:val="22"/>
          <w:szCs w:val="22"/>
        </w:rPr>
        <w:t xml:space="preserve">engineering topics for </w:t>
      </w:r>
      <w:r w:rsidRPr="00AC2AEA">
        <w:rPr>
          <w:rFonts w:ascii="Nunito" w:hAnsi="Nunito" w:cs="Arial"/>
          <w:bCs/>
          <w:color w:val="002060"/>
          <w:sz w:val="22"/>
          <w:szCs w:val="22"/>
        </w:rPr>
        <w:t xml:space="preserve">new courses, </w:t>
      </w:r>
      <w:proofErr w:type="gramStart"/>
      <w:r w:rsidRPr="00AC2AEA">
        <w:rPr>
          <w:rFonts w:ascii="Nunito" w:hAnsi="Nunito" w:cs="Arial"/>
          <w:bCs/>
          <w:color w:val="002060"/>
          <w:sz w:val="22"/>
          <w:szCs w:val="22"/>
        </w:rPr>
        <w:t>seminars</w:t>
      </w:r>
      <w:proofErr w:type="gramEnd"/>
      <w:r w:rsidR="00AF0A20" w:rsidRPr="00AC2AEA">
        <w:rPr>
          <w:rFonts w:ascii="Nunito" w:hAnsi="Nunito" w:cs="Arial"/>
          <w:bCs/>
          <w:color w:val="002060"/>
          <w:sz w:val="22"/>
          <w:szCs w:val="22"/>
        </w:rPr>
        <w:t xml:space="preserve"> and</w:t>
      </w:r>
      <w:r w:rsidRPr="00AC2AEA">
        <w:rPr>
          <w:rFonts w:ascii="Nunito" w:hAnsi="Nunito" w:cs="Arial"/>
          <w:bCs/>
          <w:color w:val="002060"/>
          <w:sz w:val="22"/>
          <w:szCs w:val="22"/>
        </w:rPr>
        <w:t xml:space="preserve"> delivery method</w:t>
      </w:r>
      <w:r w:rsidR="00AF0A20" w:rsidRPr="00AC2AEA">
        <w:rPr>
          <w:rFonts w:ascii="Nunito" w:hAnsi="Nunito" w:cs="Arial"/>
          <w:bCs/>
          <w:color w:val="002060"/>
          <w:sz w:val="22"/>
          <w:szCs w:val="22"/>
        </w:rPr>
        <w:t>s</w:t>
      </w:r>
      <w:r w:rsidRPr="00AC2AEA">
        <w:rPr>
          <w:rFonts w:ascii="Nunito" w:hAnsi="Nunito" w:cs="Arial"/>
          <w:bCs/>
          <w:color w:val="002060"/>
          <w:sz w:val="22"/>
          <w:szCs w:val="22"/>
        </w:rPr>
        <w:t xml:space="preserve"> to reflect requirements and location of </w:t>
      </w:r>
      <w:r w:rsidR="00C36611" w:rsidRPr="00AC2AEA">
        <w:rPr>
          <w:rFonts w:ascii="Nunito" w:hAnsi="Nunito" w:cs="Arial"/>
          <w:bCs/>
          <w:color w:val="002060"/>
          <w:sz w:val="22"/>
          <w:szCs w:val="22"/>
        </w:rPr>
        <w:t xml:space="preserve">new and existing </w:t>
      </w:r>
      <w:r w:rsidRPr="00AC2AEA">
        <w:rPr>
          <w:rFonts w:ascii="Nunito" w:hAnsi="Nunito" w:cs="Arial"/>
          <w:bCs/>
          <w:color w:val="002060"/>
          <w:sz w:val="22"/>
          <w:szCs w:val="22"/>
        </w:rPr>
        <w:t>clients.</w:t>
      </w:r>
    </w:p>
    <w:p w14:paraId="1837F5D4" w14:textId="77777777" w:rsidR="00C5214E" w:rsidRPr="00AC2AEA" w:rsidRDefault="00C5214E" w:rsidP="007375AB">
      <w:pPr>
        <w:jc w:val="both"/>
        <w:rPr>
          <w:rFonts w:ascii="Nunito" w:hAnsi="Nunito" w:cs="Arial"/>
          <w:bCs/>
          <w:color w:val="002060"/>
          <w:sz w:val="22"/>
          <w:szCs w:val="22"/>
        </w:rPr>
      </w:pPr>
    </w:p>
    <w:p w14:paraId="1837F5D6" w14:textId="77777777" w:rsidR="00C5214E" w:rsidRPr="00AC2AEA" w:rsidRDefault="002800B4" w:rsidP="007375AB">
      <w:pPr>
        <w:jc w:val="both"/>
        <w:rPr>
          <w:rFonts w:ascii="Nunito" w:hAnsi="Nunito" w:cs="Arial"/>
          <w:b/>
          <w:color w:val="002060"/>
          <w:sz w:val="22"/>
          <w:szCs w:val="22"/>
        </w:rPr>
      </w:pPr>
      <w:r w:rsidRPr="00AC2AEA">
        <w:rPr>
          <w:rFonts w:ascii="Nunito" w:hAnsi="Nunito" w:cs="Arial"/>
          <w:b/>
          <w:color w:val="002060"/>
          <w:sz w:val="22"/>
          <w:szCs w:val="22"/>
        </w:rPr>
        <w:t xml:space="preserve">7. Key Contacts/Relationships  </w:t>
      </w:r>
    </w:p>
    <w:p w14:paraId="164801AD" w14:textId="77777777" w:rsidR="009D5720" w:rsidRPr="00AC2AEA" w:rsidRDefault="009D5720" w:rsidP="007375AB">
      <w:pPr>
        <w:jc w:val="both"/>
        <w:rPr>
          <w:rFonts w:ascii="Nunito" w:hAnsi="Nunito" w:cs="Arial"/>
          <w:b/>
          <w:color w:val="002060"/>
          <w:sz w:val="22"/>
          <w:szCs w:val="22"/>
        </w:rPr>
      </w:pPr>
    </w:p>
    <w:p w14:paraId="18103427" w14:textId="77777777" w:rsidR="00AC2AEA" w:rsidRPr="0076042A" w:rsidRDefault="00AC2AEA" w:rsidP="00AC2AEA">
      <w:pPr>
        <w:pStyle w:val="ListParagraph"/>
        <w:numPr>
          <w:ilvl w:val="0"/>
          <w:numId w:val="3"/>
        </w:numPr>
        <w:jc w:val="both"/>
        <w:rPr>
          <w:rFonts w:ascii="Nunito" w:hAnsi="Nunito" w:cs="Arial"/>
          <w:bCs/>
          <w:color w:val="002060"/>
          <w:sz w:val="22"/>
          <w:szCs w:val="22"/>
        </w:rPr>
      </w:pPr>
      <w:r w:rsidRPr="0076042A">
        <w:rPr>
          <w:rFonts w:ascii="Nunito" w:hAnsi="Nunito" w:cs="Arial"/>
          <w:bCs/>
          <w:color w:val="002060"/>
          <w:sz w:val="22"/>
          <w:szCs w:val="22"/>
        </w:rPr>
        <w:t>Internal - SAMS Research colleagues operating in the marine scientific robotics field</w:t>
      </w:r>
      <w:r>
        <w:rPr>
          <w:rFonts w:ascii="Nunito" w:hAnsi="Nunito" w:cs="Arial"/>
          <w:bCs/>
          <w:color w:val="002060"/>
          <w:sz w:val="22"/>
          <w:szCs w:val="22"/>
        </w:rPr>
        <w:t>:</w:t>
      </w:r>
      <w:r w:rsidRPr="0076042A">
        <w:rPr>
          <w:rFonts w:ascii="Nunito" w:hAnsi="Nunito" w:cs="Arial"/>
          <w:bCs/>
          <w:color w:val="002060"/>
          <w:sz w:val="22"/>
          <w:szCs w:val="22"/>
        </w:rPr>
        <w:t xml:space="preserve"> including </w:t>
      </w:r>
      <w:r>
        <w:rPr>
          <w:rFonts w:ascii="Nunito" w:hAnsi="Nunito" w:cs="Arial"/>
          <w:bCs/>
          <w:color w:val="002060"/>
          <w:sz w:val="22"/>
          <w:szCs w:val="22"/>
        </w:rPr>
        <w:t>Support Scientists / Technicians</w:t>
      </w:r>
      <w:r w:rsidRPr="0076042A">
        <w:rPr>
          <w:rFonts w:ascii="Nunito" w:hAnsi="Nunito" w:cs="Arial"/>
          <w:bCs/>
          <w:color w:val="002060"/>
          <w:sz w:val="22"/>
          <w:szCs w:val="22"/>
        </w:rPr>
        <w:t xml:space="preserve">, PIs and PDRAs. </w:t>
      </w:r>
    </w:p>
    <w:p w14:paraId="0CDE42F2" w14:textId="77777777" w:rsidR="00B40E78" w:rsidRPr="00AC2AEA" w:rsidRDefault="00B40E78" w:rsidP="007375AB">
      <w:pPr>
        <w:pStyle w:val="ListParagraph"/>
        <w:numPr>
          <w:ilvl w:val="0"/>
          <w:numId w:val="3"/>
        </w:numPr>
        <w:jc w:val="both"/>
        <w:rPr>
          <w:rFonts w:ascii="Nunito" w:hAnsi="Nunito" w:cs="Arial"/>
          <w:bCs/>
          <w:color w:val="002060"/>
          <w:sz w:val="22"/>
          <w:szCs w:val="22"/>
        </w:rPr>
      </w:pPr>
      <w:r w:rsidRPr="00AC2AEA">
        <w:rPr>
          <w:rFonts w:ascii="Nunito" w:hAnsi="Nunito" w:cs="Arial"/>
          <w:bCs/>
          <w:color w:val="002060"/>
          <w:sz w:val="22"/>
          <w:szCs w:val="22"/>
        </w:rPr>
        <w:t xml:space="preserve">Internal - </w:t>
      </w:r>
      <w:r w:rsidR="002800B4" w:rsidRPr="00AC2AEA">
        <w:rPr>
          <w:rFonts w:ascii="Nunito" w:hAnsi="Nunito" w:cs="Arial"/>
          <w:bCs/>
          <w:color w:val="002060"/>
          <w:sz w:val="22"/>
          <w:szCs w:val="22"/>
        </w:rPr>
        <w:t>SAMS Enterprise</w:t>
      </w:r>
      <w:r w:rsidRPr="00AC2AEA">
        <w:rPr>
          <w:rFonts w:ascii="Nunito" w:hAnsi="Nunito" w:cs="Arial"/>
          <w:bCs/>
          <w:color w:val="002060"/>
          <w:sz w:val="22"/>
          <w:szCs w:val="22"/>
        </w:rPr>
        <w:t xml:space="preserve"> to ensure possible commercialisation has a robust IP-to-product trail.</w:t>
      </w:r>
    </w:p>
    <w:p w14:paraId="1837F5D7" w14:textId="40767023" w:rsidR="00C5214E" w:rsidRPr="00AC2AEA" w:rsidRDefault="00B40E78" w:rsidP="007375AB">
      <w:pPr>
        <w:pStyle w:val="ListParagraph"/>
        <w:numPr>
          <w:ilvl w:val="0"/>
          <w:numId w:val="3"/>
        </w:numPr>
        <w:jc w:val="both"/>
        <w:rPr>
          <w:rFonts w:ascii="Nunito" w:hAnsi="Nunito" w:cs="Arial"/>
          <w:bCs/>
          <w:color w:val="002060"/>
          <w:sz w:val="22"/>
          <w:szCs w:val="22"/>
        </w:rPr>
      </w:pPr>
      <w:r w:rsidRPr="00AC2AEA">
        <w:rPr>
          <w:rFonts w:ascii="Nunito" w:hAnsi="Nunito" w:cs="Arial"/>
          <w:bCs/>
          <w:color w:val="002060"/>
          <w:sz w:val="22"/>
          <w:szCs w:val="22"/>
        </w:rPr>
        <w:t xml:space="preserve">Internal - </w:t>
      </w:r>
      <w:r w:rsidR="002F204C" w:rsidRPr="00AC2AEA">
        <w:rPr>
          <w:rFonts w:ascii="Nunito" w:hAnsi="Nunito" w:cs="Arial"/>
          <w:bCs/>
          <w:color w:val="002060"/>
          <w:sz w:val="22"/>
          <w:szCs w:val="22"/>
        </w:rPr>
        <w:t xml:space="preserve">SAMS </w:t>
      </w:r>
      <w:r w:rsidR="002800B4" w:rsidRPr="00AC2AEA">
        <w:rPr>
          <w:rFonts w:ascii="Nunito" w:hAnsi="Nunito" w:cs="Arial"/>
          <w:bCs/>
          <w:color w:val="002060"/>
          <w:sz w:val="22"/>
          <w:szCs w:val="22"/>
        </w:rPr>
        <w:t xml:space="preserve">Communications </w:t>
      </w:r>
      <w:r w:rsidR="002F204C" w:rsidRPr="00AC2AEA">
        <w:rPr>
          <w:rFonts w:ascii="Nunito" w:hAnsi="Nunito" w:cs="Arial"/>
          <w:bCs/>
          <w:color w:val="002060"/>
          <w:sz w:val="22"/>
          <w:szCs w:val="22"/>
        </w:rPr>
        <w:t>t</w:t>
      </w:r>
      <w:r w:rsidR="002800B4" w:rsidRPr="00AC2AEA">
        <w:rPr>
          <w:rFonts w:ascii="Nunito" w:hAnsi="Nunito" w:cs="Arial"/>
          <w:bCs/>
          <w:color w:val="002060"/>
          <w:sz w:val="22"/>
          <w:szCs w:val="22"/>
        </w:rPr>
        <w:t>eam</w:t>
      </w:r>
      <w:r w:rsidR="002F204C" w:rsidRPr="00AC2AEA">
        <w:rPr>
          <w:rFonts w:ascii="Nunito" w:hAnsi="Nunito" w:cs="Arial"/>
          <w:bCs/>
          <w:color w:val="002060"/>
          <w:sz w:val="22"/>
          <w:szCs w:val="22"/>
        </w:rPr>
        <w:t>.</w:t>
      </w:r>
      <w:r w:rsidR="002800B4" w:rsidRPr="00AC2AEA">
        <w:rPr>
          <w:rFonts w:ascii="Nunito" w:hAnsi="Nunito" w:cs="Arial"/>
          <w:bCs/>
          <w:color w:val="002060"/>
          <w:sz w:val="22"/>
          <w:szCs w:val="22"/>
        </w:rPr>
        <w:t xml:space="preserve"> </w:t>
      </w:r>
    </w:p>
    <w:p w14:paraId="1837F5D8" w14:textId="686EA8C0" w:rsidR="00C5214E" w:rsidRPr="00AC2AEA" w:rsidRDefault="002800B4" w:rsidP="007375AB">
      <w:pPr>
        <w:pStyle w:val="ListParagraph"/>
        <w:numPr>
          <w:ilvl w:val="0"/>
          <w:numId w:val="3"/>
        </w:numPr>
        <w:jc w:val="both"/>
        <w:rPr>
          <w:rFonts w:ascii="Nunito" w:hAnsi="Nunito" w:cs="Arial"/>
          <w:bCs/>
          <w:color w:val="002060"/>
          <w:sz w:val="22"/>
          <w:szCs w:val="22"/>
        </w:rPr>
      </w:pPr>
      <w:r w:rsidRPr="00AC2AEA">
        <w:rPr>
          <w:rFonts w:ascii="Nunito" w:hAnsi="Nunito" w:cs="Arial"/>
          <w:bCs/>
          <w:color w:val="002060"/>
          <w:sz w:val="22"/>
          <w:szCs w:val="22"/>
        </w:rPr>
        <w:t>External</w:t>
      </w:r>
      <w:r w:rsidR="002F204C" w:rsidRPr="00AC2AEA">
        <w:rPr>
          <w:rFonts w:ascii="Nunito" w:hAnsi="Nunito" w:cs="Arial"/>
          <w:bCs/>
          <w:color w:val="002060"/>
          <w:sz w:val="22"/>
          <w:szCs w:val="22"/>
        </w:rPr>
        <w:t xml:space="preserve"> - Environmental </w:t>
      </w:r>
      <w:r w:rsidRPr="00AC2AEA">
        <w:rPr>
          <w:rFonts w:ascii="Nunito" w:hAnsi="Nunito" w:cs="Arial"/>
          <w:bCs/>
          <w:color w:val="002060"/>
          <w:sz w:val="22"/>
          <w:szCs w:val="22"/>
        </w:rPr>
        <w:t xml:space="preserve">scientific community, governing </w:t>
      </w:r>
      <w:proofErr w:type="gramStart"/>
      <w:r w:rsidRPr="00AC2AEA">
        <w:rPr>
          <w:rFonts w:ascii="Nunito" w:hAnsi="Nunito" w:cs="Arial"/>
          <w:bCs/>
          <w:color w:val="002060"/>
          <w:sz w:val="22"/>
          <w:szCs w:val="22"/>
        </w:rPr>
        <w:t>bodies</w:t>
      </w:r>
      <w:proofErr w:type="gramEnd"/>
      <w:r w:rsidRPr="00AC2AEA">
        <w:rPr>
          <w:rFonts w:ascii="Nunito" w:hAnsi="Nunito" w:cs="Arial"/>
          <w:bCs/>
          <w:color w:val="002060"/>
          <w:sz w:val="22"/>
          <w:szCs w:val="22"/>
        </w:rPr>
        <w:t xml:space="preserve"> and funders.</w:t>
      </w:r>
    </w:p>
    <w:p w14:paraId="45B007B5" w14:textId="78F422FB" w:rsidR="002F204C" w:rsidRPr="00AC2AEA" w:rsidRDefault="002F204C" w:rsidP="007375AB">
      <w:pPr>
        <w:pStyle w:val="ListParagraph"/>
        <w:numPr>
          <w:ilvl w:val="0"/>
          <w:numId w:val="3"/>
        </w:numPr>
        <w:jc w:val="both"/>
        <w:rPr>
          <w:rFonts w:ascii="Nunito" w:hAnsi="Nunito" w:cs="Arial"/>
          <w:bCs/>
          <w:color w:val="002060"/>
          <w:sz w:val="22"/>
          <w:szCs w:val="22"/>
        </w:rPr>
      </w:pPr>
      <w:r w:rsidRPr="00AC2AEA">
        <w:rPr>
          <w:rFonts w:ascii="Nunito" w:hAnsi="Nunito" w:cs="Arial"/>
          <w:bCs/>
          <w:color w:val="002060"/>
          <w:sz w:val="22"/>
          <w:szCs w:val="22"/>
        </w:rPr>
        <w:t xml:space="preserve">External - Autonomous systems and robotics community, </w:t>
      </w:r>
      <w:proofErr w:type="gramStart"/>
      <w:r w:rsidRPr="00AC2AEA">
        <w:rPr>
          <w:rFonts w:ascii="Nunito" w:hAnsi="Nunito" w:cs="Arial"/>
          <w:bCs/>
          <w:color w:val="002060"/>
          <w:sz w:val="22"/>
          <w:szCs w:val="22"/>
        </w:rPr>
        <w:t>SMEs</w:t>
      </w:r>
      <w:proofErr w:type="gramEnd"/>
      <w:r w:rsidRPr="00AC2AEA">
        <w:rPr>
          <w:rFonts w:ascii="Nunito" w:hAnsi="Nunito" w:cs="Arial"/>
          <w:bCs/>
          <w:color w:val="002060"/>
          <w:sz w:val="22"/>
          <w:szCs w:val="22"/>
        </w:rPr>
        <w:t xml:space="preserve"> and engineers.</w:t>
      </w:r>
    </w:p>
    <w:p w14:paraId="34FEC164" w14:textId="77777777" w:rsidR="002F204C" w:rsidRPr="00AC2AEA" w:rsidRDefault="002F204C" w:rsidP="007375AB">
      <w:pPr>
        <w:pStyle w:val="ListParagraph"/>
        <w:jc w:val="both"/>
        <w:rPr>
          <w:rFonts w:ascii="Nunito" w:hAnsi="Nunito" w:cs="Arial"/>
          <w:bCs/>
          <w:color w:val="002060"/>
          <w:sz w:val="22"/>
          <w:szCs w:val="22"/>
        </w:rPr>
      </w:pPr>
    </w:p>
    <w:p w14:paraId="1837F5DB" w14:textId="75A241D1" w:rsidR="00C5214E" w:rsidRPr="00AC2AEA" w:rsidRDefault="002800B4" w:rsidP="007375AB">
      <w:pPr>
        <w:jc w:val="both"/>
        <w:rPr>
          <w:rFonts w:ascii="Nunito" w:hAnsi="Nunito" w:cs="Arial"/>
          <w:b/>
          <w:color w:val="002060"/>
          <w:sz w:val="22"/>
          <w:szCs w:val="22"/>
        </w:rPr>
      </w:pPr>
      <w:r w:rsidRPr="00AC2AEA">
        <w:rPr>
          <w:rFonts w:ascii="Nunito" w:hAnsi="Nunito" w:cs="Arial"/>
          <w:b/>
          <w:color w:val="002060"/>
          <w:sz w:val="22"/>
          <w:szCs w:val="22"/>
        </w:rPr>
        <w:t>8. Knowledge, Skills and Experience needed for the Job</w:t>
      </w:r>
    </w:p>
    <w:p w14:paraId="1837F5DC" w14:textId="77777777" w:rsidR="00C5214E" w:rsidRPr="00AC2AEA" w:rsidRDefault="00C5214E" w:rsidP="007375AB">
      <w:pPr>
        <w:jc w:val="both"/>
        <w:rPr>
          <w:rFonts w:ascii="Nunito" w:hAnsi="Nunito" w:cs="Arial"/>
          <w:bCs/>
          <w:color w:val="002060"/>
          <w:sz w:val="22"/>
          <w:szCs w:val="22"/>
        </w:rPr>
      </w:pPr>
    </w:p>
    <w:p w14:paraId="6B8FF4AA" w14:textId="169666E9" w:rsidR="002800B4" w:rsidRPr="00AC2AEA" w:rsidRDefault="0086619D" w:rsidP="007375AB">
      <w:pPr>
        <w:pStyle w:val="ListParagraph"/>
        <w:numPr>
          <w:ilvl w:val="0"/>
          <w:numId w:val="4"/>
        </w:numPr>
        <w:jc w:val="both"/>
        <w:rPr>
          <w:rFonts w:ascii="Nunito" w:hAnsi="Nunito" w:cs="Arial"/>
          <w:bCs/>
          <w:color w:val="002060"/>
          <w:sz w:val="22"/>
          <w:szCs w:val="22"/>
        </w:rPr>
      </w:pPr>
      <w:r w:rsidRPr="00AC2AEA">
        <w:rPr>
          <w:rFonts w:ascii="Nunito" w:hAnsi="Nunito" w:cs="Arial"/>
          <w:bCs/>
          <w:color w:val="002060"/>
          <w:sz w:val="22"/>
          <w:szCs w:val="22"/>
        </w:rPr>
        <w:t xml:space="preserve">Post graduate </w:t>
      </w:r>
      <w:r w:rsidR="00331585" w:rsidRPr="00AC2AEA">
        <w:rPr>
          <w:rFonts w:ascii="Nunito" w:hAnsi="Nunito" w:cs="Arial"/>
          <w:bCs/>
          <w:color w:val="002060"/>
          <w:sz w:val="22"/>
          <w:szCs w:val="22"/>
        </w:rPr>
        <w:t>qualification</w:t>
      </w:r>
      <w:r w:rsidR="002A40A7" w:rsidRPr="00AC2AEA">
        <w:rPr>
          <w:rFonts w:ascii="Nunito" w:hAnsi="Nunito" w:cs="Arial"/>
          <w:bCs/>
          <w:color w:val="002060"/>
          <w:sz w:val="22"/>
          <w:szCs w:val="22"/>
        </w:rPr>
        <w:t xml:space="preserve"> or significant experience </w:t>
      </w:r>
      <w:r w:rsidR="002800B4" w:rsidRPr="00AC2AEA">
        <w:rPr>
          <w:rFonts w:ascii="Nunito" w:hAnsi="Nunito" w:cs="Arial"/>
          <w:bCs/>
          <w:color w:val="002060"/>
          <w:sz w:val="22"/>
          <w:szCs w:val="22"/>
        </w:rPr>
        <w:t xml:space="preserve">in </w:t>
      </w:r>
      <w:r w:rsidR="002F204C" w:rsidRPr="00AC2AEA">
        <w:rPr>
          <w:rFonts w:ascii="Nunito" w:hAnsi="Nunito" w:cs="Arial"/>
          <w:bCs/>
          <w:color w:val="002060"/>
          <w:sz w:val="22"/>
          <w:szCs w:val="22"/>
        </w:rPr>
        <w:t>engineering</w:t>
      </w:r>
      <w:r w:rsidR="002A40A7" w:rsidRPr="00AC2AEA">
        <w:rPr>
          <w:rFonts w:ascii="Nunito" w:hAnsi="Nunito" w:cs="Arial"/>
          <w:bCs/>
          <w:color w:val="002060"/>
          <w:sz w:val="22"/>
          <w:szCs w:val="22"/>
        </w:rPr>
        <w:t xml:space="preserve">, especially with a publication record. </w:t>
      </w:r>
    </w:p>
    <w:p w14:paraId="6F7D4D2B" w14:textId="1C5AEA84" w:rsidR="002A40A7" w:rsidRPr="00AC2AEA" w:rsidRDefault="002A40A7" w:rsidP="007375AB">
      <w:pPr>
        <w:pStyle w:val="ListParagraph"/>
        <w:numPr>
          <w:ilvl w:val="0"/>
          <w:numId w:val="4"/>
        </w:numPr>
        <w:jc w:val="both"/>
        <w:rPr>
          <w:rFonts w:ascii="Nunito" w:hAnsi="Nunito" w:cs="Arial"/>
          <w:bCs/>
          <w:color w:val="002060"/>
          <w:sz w:val="22"/>
          <w:szCs w:val="22"/>
        </w:rPr>
      </w:pPr>
      <w:r w:rsidRPr="00AC2AEA">
        <w:rPr>
          <w:rFonts w:ascii="Nunito" w:hAnsi="Nunito" w:cs="Arial"/>
          <w:bCs/>
          <w:color w:val="002060"/>
          <w:sz w:val="22"/>
          <w:szCs w:val="22"/>
        </w:rPr>
        <w:t xml:space="preserve">Generation of Intellectual Property. </w:t>
      </w:r>
    </w:p>
    <w:p w14:paraId="1837F5DD" w14:textId="7C1CBBE1" w:rsidR="00C5214E" w:rsidRPr="00AC2AEA" w:rsidRDefault="007650E6" w:rsidP="007375AB">
      <w:pPr>
        <w:pStyle w:val="ListParagraph"/>
        <w:numPr>
          <w:ilvl w:val="0"/>
          <w:numId w:val="4"/>
        </w:numPr>
        <w:jc w:val="both"/>
        <w:rPr>
          <w:rFonts w:ascii="Nunito" w:hAnsi="Nunito" w:cs="Arial"/>
          <w:bCs/>
          <w:color w:val="002060"/>
          <w:sz w:val="22"/>
          <w:szCs w:val="22"/>
        </w:rPr>
      </w:pPr>
      <w:r w:rsidRPr="00AC2AEA">
        <w:rPr>
          <w:rFonts w:ascii="Nunito" w:hAnsi="Nunito" w:cs="Arial"/>
          <w:bCs/>
          <w:color w:val="002060"/>
          <w:sz w:val="22"/>
          <w:szCs w:val="22"/>
        </w:rPr>
        <w:t xml:space="preserve">Field experience </w:t>
      </w:r>
      <w:r w:rsidR="002F204C" w:rsidRPr="00AC2AEA">
        <w:rPr>
          <w:rFonts w:ascii="Nunito" w:hAnsi="Nunito" w:cs="Arial"/>
          <w:bCs/>
          <w:color w:val="002060"/>
          <w:sz w:val="22"/>
          <w:szCs w:val="22"/>
        </w:rPr>
        <w:t xml:space="preserve">designing </w:t>
      </w:r>
      <w:r w:rsidR="00317318" w:rsidRPr="00AC2AEA">
        <w:rPr>
          <w:rFonts w:ascii="Nunito" w:hAnsi="Nunito" w:cs="Arial"/>
          <w:bCs/>
          <w:color w:val="002060"/>
          <w:sz w:val="22"/>
          <w:szCs w:val="22"/>
        </w:rPr>
        <w:t xml:space="preserve">and using </w:t>
      </w:r>
      <w:r w:rsidR="002F204C" w:rsidRPr="00AC2AEA">
        <w:rPr>
          <w:rFonts w:ascii="Nunito" w:hAnsi="Nunito" w:cs="Arial"/>
          <w:bCs/>
          <w:color w:val="002060"/>
          <w:sz w:val="22"/>
          <w:szCs w:val="22"/>
        </w:rPr>
        <w:t>autonomous systems</w:t>
      </w:r>
      <w:r w:rsidR="00317318" w:rsidRPr="00AC2AEA">
        <w:rPr>
          <w:rFonts w:ascii="Nunito" w:hAnsi="Nunito" w:cs="Arial"/>
          <w:bCs/>
          <w:color w:val="002060"/>
          <w:sz w:val="22"/>
          <w:szCs w:val="22"/>
        </w:rPr>
        <w:t>:</w:t>
      </w:r>
      <w:r w:rsidR="002F204C" w:rsidRPr="00AC2AEA">
        <w:rPr>
          <w:rFonts w:ascii="Nunito" w:hAnsi="Nunito" w:cs="Arial"/>
          <w:bCs/>
          <w:color w:val="002060"/>
          <w:sz w:val="22"/>
          <w:szCs w:val="22"/>
        </w:rPr>
        <w:t xml:space="preserve"> preferably </w:t>
      </w:r>
      <w:r w:rsidR="00317318" w:rsidRPr="00AC2AEA">
        <w:rPr>
          <w:rFonts w:ascii="Nunito" w:hAnsi="Nunito" w:cs="Arial"/>
          <w:bCs/>
          <w:color w:val="002060"/>
          <w:sz w:val="22"/>
          <w:szCs w:val="22"/>
        </w:rPr>
        <w:t>mobile, preferably</w:t>
      </w:r>
      <w:r w:rsidR="002F204C" w:rsidRPr="00AC2AEA">
        <w:rPr>
          <w:rFonts w:ascii="Nunito" w:hAnsi="Nunito" w:cs="Arial"/>
          <w:bCs/>
          <w:color w:val="002060"/>
          <w:sz w:val="22"/>
          <w:szCs w:val="22"/>
        </w:rPr>
        <w:t xml:space="preserve"> for </w:t>
      </w:r>
      <w:r w:rsidRPr="00AC2AEA">
        <w:rPr>
          <w:rFonts w:ascii="Nunito" w:hAnsi="Nunito" w:cs="Arial"/>
          <w:bCs/>
          <w:color w:val="002060"/>
          <w:sz w:val="22"/>
          <w:szCs w:val="22"/>
        </w:rPr>
        <w:t>environmental research</w:t>
      </w:r>
      <w:r w:rsidR="002F204C" w:rsidRPr="00AC2AEA">
        <w:rPr>
          <w:rFonts w:ascii="Nunito" w:hAnsi="Nunito" w:cs="Arial"/>
          <w:bCs/>
          <w:color w:val="002060"/>
          <w:sz w:val="22"/>
          <w:szCs w:val="22"/>
        </w:rPr>
        <w:t xml:space="preserve"> requirements</w:t>
      </w:r>
      <w:r w:rsidR="002800B4" w:rsidRPr="00AC2AEA">
        <w:rPr>
          <w:rFonts w:ascii="Nunito" w:hAnsi="Nunito" w:cs="Arial"/>
          <w:bCs/>
          <w:color w:val="002060"/>
          <w:sz w:val="22"/>
          <w:szCs w:val="22"/>
        </w:rPr>
        <w:t>.</w:t>
      </w:r>
    </w:p>
    <w:p w14:paraId="41A2AC5D" w14:textId="5571C18E" w:rsidR="002A40A7" w:rsidRPr="00AC2AEA" w:rsidRDefault="002800B4" w:rsidP="007375AB">
      <w:pPr>
        <w:pStyle w:val="ListParagraph"/>
        <w:numPr>
          <w:ilvl w:val="0"/>
          <w:numId w:val="4"/>
        </w:numPr>
        <w:jc w:val="both"/>
        <w:rPr>
          <w:rFonts w:ascii="Nunito" w:hAnsi="Nunito" w:cs="Arial"/>
          <w:bCs/>
          <w:color w:val="002060"/>
          <w:sz w:val="22"/>
          <w:szCs w:val="22"/>
        </w:rPr>
      </w:pPr>
      <w:r w:rsidRPr="00AC2AEA">
        <w:rPr>
          <w:rFonts w:ascii="Nunito" w:hAnsi="Nunito" w:cs="Arial"/>
          <w:bCs/>
          <w:color w:val="002060"/>
          <w:sz w:val="22"/>
          <w:szCs w:val="22"/>
        </w:rPr>
        <w:t xml:space="preserve">Experience in </w:t>
      </w:r>
      <w:r w:rsidR="002F204C" w:rsidRPr="00AC2AEA">
        <w:rPr>
          <w:rFonts w:ascii="Nunito" w:hAnsi="Nunito" w:cs="Arial"/>
          <w:bCs/>
          <w:color w:val="002060"/>
          <w:sz w:val="22"/>
          <w:szCs w:val="22"/>
        </w:rPr>
        <w:t xml:space="preserve">delivering </w:t>
      </w:r>
      <w:r w:rsidRPr="00AC2AEA">
        <w:rPr>
          <w:rFonts w:ascii="Nunito" w:hAnsi="Nunito" w:cs="Arial"/>
          <w:bCs/>
          <w:color w:val="002060"/>
          <w:sz w:val="22"/>
          <w:szCs w:val="22"/>
        </w:rPr>
        <w:t>training and/or teaching programmes.</w:t>
      </w:r>
    </w:p>
    <w:p w14:paraId="2B917EA4" w14:textId="342E0752" w:rsidR="00B06CF8" w:rsidRPr="00AC2AEA" w:rsidRDefault="002800B4" w:rsidP="007375AB">
      <w:pPr>
        <w:pStyle w:val="ListParagraph"/>
        <w:numPr>
          <w:ilvl w:val="0"/>
          <w:numId w:val="4"/>
        </w:numPr>
        <w:jc w:val="both"/>
        <w:rPr>
          <w:rFonts w:ascii="Nunito" w:hAnsi="Nunito" w:cs="Arial"/>
          <w:bCs/>
          <w:color w:val="002060"/>
          <w:sz w:val="22"/>
          <w:szCs w:val="22"/>
        </w:rPr>
      </w:pPr>
      <w:r w:rsidRPr="00AC2AEA">
        <w:rPr>
          <w:rFonts w:ascii="Nunito" w:hAnsi="Nunito" w:cs="Arial"/>
          <w:bCs/>
          <w:color w:val="002060"/>
          <w:sz w:val="22"/>
          <w:szCs w:val="22"/>
        </w:rPr>
        <w:t>Communications skills - Professional communication skills both written and verbal.</w:t>
      </w:r>
      <w:r w:rsidR="00B06CF8" w:rsidRPr="00AC2AEA">
        <w:rPr>
          <w:rFonts w:ascii="Nunito" w:hAnsi="Nunito" w:cs="Arial"/>
          <w:bCs/>
          <w:color w:val="002060"/>
          <w:sz w:val="22"/>
          <w:szCs w:val="22"/>
        </w:rPr>
        <w:t xml:space="preserve"> </w:t>
      </w:r>
    </w:p>
    <w:p w14:paraId="1BF8C3C5" w14:textId="368B899B" w:rsidR="002800B4" w:rsidRPr="00AC2AEA" w:rsidRDefault="00B06CF8" w:rsidP="007375AB">
      <w:pPr>
        <w:pStyle w:val="ListParagraph"/>
        <w:numPr>
          <w:ilvl w:val="0"/>
          <w:numId w:val="4"/>
        </w:numPr>
        <w:jc w:val="both"/>
        <w:rPr>
          <w:rFonts w:ascii="Nunito" w:hAnsi="Nunito" w:cs="Arial"/>
          <w:bCs/>
          <w:color w:val="002060"/>
          <w:sz w:val="22"/>
          <w:szCs w:val="22"/>
        </w:rPr>
      </w:pPr>
      <w:r w:rsidRPr="00AC2AEA">
        <w:rPr>
          <w:rFonts w:ascii="Nunito" w:hAnsi="Nunito" w:cs="Arial"/>
          <w:bCs/>
          <w:color w:val="002060"/>
          <w:sz w:val="22"/>
          <w:szCs w:val="22"/>
        </w:rPr>
        <w:t>Contacts with the UK/EU small-scale robotics community (University, UKRI and commercial)</w:t>
      </w:r>
    </w:p>
    <w:p w14:paraId="550802A2" w14:textId="19209E1E" w:rsidR="00B06CF8" w:rsidRPr="00AC2AEA" w:rsidRDefault="002F204C" w:rsidP="007375AB">
      <w:pPr>
        <w:pStyle w:val="ListParagraph"/>
        <w:numPr>
          <w:ilvl w:val="0"/>
          <w:numId w:val="4"/>
        </w:numPr>
        <w:jc w:val="both"/>
        <w:rPr>
          <w:rFonts w:ascii="Nunito" w:hAnsi="Nunito" w:cs="Arial"/>
          <w:bCs/>
          <w:color w:val="002060"/>
          <w:sz w:val="22"/>
          <w:szCs w:val="22"/>
        </w:rPr>
      </w:pPr>
      <w:r w:rsidRPr="00AC2AEA">
        <w:rPr>
          <w:rFonts w:ascii="Nunito" w:hAnsi="Nunito" w:cs="Arial"/>
          <w:bCs/>
          <w:color w:val="002060"/>
          <w:sz w:val="22"/>
          <w:szCs w:val="22"/>
        </w:rPr>
        <w:t>C</w:t>
      </w:r>
      <w:r w:rsidR="00B06CF8" w:rsidRPr="00AC2AEA">
        <w:rPr>
          <w:rFonts w:ascii="Nunito" w:hAnsi="Nunito" w:cs="Arial"/>
          <w:bCs/>
          <w:color w:val="002060"/>
          <w:sz w:val="22"/>
          <w:szCs w:val="22"/>
        </w:rPr>
        <w:t>onnected within UK research infrastructure and geophysical community.</w:t>
      </w:r>
    </w:p>
    <w:p w14:paraId="1837F5DF" w14:textId="543AB245" w:rsidR="00C5214E" w:rsidRPr="00AC2AEA" w:rsidRDefault="002F204C" w:rsidP="007375AB">
      <w:pPr>
        <w:pStyle w:val="ListParagraph"/>
        <w:numPr>
          <w:ilvl w:val="0"/>
          <w:numId w:val="4"/>
        </w:numPr>
        <w:jc w:val="both"/>
        <w:rPr>
          <w:rFonts w:ascii="Nunito" w:hAnsi="Nunito" w:cs="Arial"/>
          <w:bCs/>
          <w:color w:val="002060"/>
          <w:sz w:val="22"/>
          <w:szCs w:val="22"/>
        </w:rPr>
      </w:pPr>
      <w:r w:rsidRPr="00AC2AEA">
        <w:rPr>
          <w:rFonts w:ascii="Nunito" w:hAnsi="Nunito" w:cs="Arial"/>
          <w:bCs/>
          <w:color w:val="002060"/>
          <w:sz w:val="22"/>
          <w:szCs w:val="22"/>
        </w:rPr>
        <w:t>Team leadership</w:t>
      </w:r>
      <w:r w:rsidR="002800B4" w:rsidRPr="00AC2AEA">
        <w:rPr>
          <w:rFonts w:ascii="Nunito" w:hAnsi="Nunito" w:cs="Arial"/>
          <w:bCs/>
          <w:color w:val="002060"/>
          <w:sz w:val="22"/>
          <w:szCs w:val="22"/>
        </w:rPr>
        <w:t>.</w:t>
      </w:r>
    </w:p>
    <w:p w14:paraId="1837F5E2" w14:textId="07B5EBD1" w:rsidR="00C5214E" w:rsidRPr="00AC2AEA" w:rsidRDefault="002800B4" w:rsidP="007375AB">
      <w:pPr>
        <w:pStyle w:val="ListParagraph"/>
        <w:numPr>
          <w:ilvl w:val="0"/>
          <w:numId w:val="4"/>
        </w:numPr>
        <w:jc w:val="both"/>
        <w:rPr>
          <w:rFonts w:ascii="Nunito" w:hAnsi="Nunito"/>
          <w:color w:val="002060"/>
          <w:sz w:val="22"/>
          <w:szCs w:val="22"/>
        </w:rPr>
      </w:pPr>
      <w:r w:rsidRPr="00AC2AEA">
        <w:rPr>
          <w:rFonts w:ascii="Nunito" w:hAnsi="Nunito" w:cs="Arial"/>
          <w:color w:val="002060"/>
          <w:sz w:val="22"/>
          <w:szCs w:val="22"/>
        </w:rPr>
        <w:t>Writing skills – scientific and/or consultancy reports and standard operating procedures</w:t>
      </w:r>
      <w:r w:rsidR="007375AB" w:rsidRPr="00AC2AEA">
        <w:rPr>
          <w:rFonts w:ascii="Nunito" w:hAnsi="Nunito" w:cs="Arial"/>
          <w:color w:val="002060"/>
          <w:sz w:val="22"/>
          <w:szCs w:val="22"/>
        </w:rPr>
        <w:t>.</w:t>
      </w:r>
    </w:p>
    <w:p w14:paraId="1837F5E5" w14:textId="02429B3E" w:rsidR="00C5214E" w:rsidRPr="00AC2AEA" w:rsidRDefault="00C5214E" w:rsidP="007375AB">
      <w:pPr>
        <w:jc w:val="both"/>
        <w:rPr>
          <w:rFonts w:ascii="Nunito" w:hAnsi="Nunito" w:cs="Arial"/>
          <w:bCs/>
          <w:color w:val="002060"/>
          <w:sz w:val="22"/>
          <w:szCs w:val="22"/>
        </w:rPr>
      </w:pPr>
    </w:p>
    <w:p w14:paraId="1837F5E7" w14:textId="2BDCCCE6" w:rsidR="00C5214E" w:rsidRPr="00AC2AEA" w:rsidRDefault="002800B4" w:rsidP="007375AB">
      <w:pPr>
        <w:jc w:val="both"/>
        <w:rPr>
          <w:rFonts w:ascii="Nunito" w:hAnsi="Nunito" w:cs="Arial"/>
          <w:b/>
          <w:color w:val="002060"/>
          <w:sz w:val="22"/>
          <w:szCs w:val="22"/>
        </w:rPr>
      </w:pPr>
      <w:r w:rsidRPr="00AC2AEA">
        <w:rPr>
          <w:rFonts w:ascii="Nunito" w:hAnsi="Nunito" w:cs="Arial"/>
          <w:b/>
          <w:color w:val="002060"/>
          <w:sz w:val="22"/>
          <w:szCs w:val="22"/>
        </w:rPr>
        <w:t>9. Any other relevant information</w:t>
      </w:r>
    </w:p>
    <w:p w14:paraId="1837F5E8" w14:textId="02B97A4E" w:rsidR="00C5214E" w:rsidRPr="00AC2AEA" w:rsidRDefault="00C5214E" w:rsidP="007375AB">
      <w:pPr>
        <w:jc w:val="both"/>
        <w:rPr>
          <w:rFonts w:ascii="Nunito" w:hAnsi="Nunito"/>
          <w:bCs/>
          <w:color w:val="002060"/>
          <w:sz w:val="22"/>
          <w:szCs w:val="22"/>
        </w:rPr>
      </w:pPr>
    </w:p>
    <w:p w14:paraId="1837F5E9" w14:textId="7C97E80F" w:rsidR="00C5214E" w:rsidRPr="00AC2AEA" w:rsidRDefault="002800B4" w:rsidP="007375AB">
      <w:pPr>
        <w:jc w:val="both"/>
        <w:rPr>
          <w:rFonts w:ascii="Nunito" w:hAnsi="Nunito"/>
          <w:color w:val="002060"/>
          <w:sz w:val="22"/>
          <w:szCs w:val="22"/>
        </w:rPr>
      </w:pPr>
      <w:r w:rsidRPr="00AC2AEA">
        <w:rPr>
          <w:rFonts w:ascii="Nunito" w:hAnsi="Nunito" w:cs="Arial"/>
          <w:color w:val="002060"/>
          <w:sz w:val="22"/>
          <w:szCs w:val="22"/>
        </w:rPr>
        <w:lastRenderedPageBreak/>
        <w:t xml:space="preserve">The post holder may be required to perform duties other than those given in the job description for the post.  The </w:t>
      </w:r>
      <w:proofErr w:type="gramStart"/>
      <w:r w:rsidRPr="00AC2AEA">
        <w:rPr>
          <w:rFonts w:ascii="Nunito" w:hAnsi="Nunito" w:cs="Arial"/>
          <w:color w:val="002060"/>
          <w:sz w:val="22"/>
          <w:szCs w:val="22"/>
        </w:rPr>
        <w:t>particular duties</w:t>
      </w:r>
      <w:proofErr w:type="gramEnd"/>
      <w:r w:rsidRPr="00AC2AEA">
        <w:rPr>
          <w:rFonts w:ascii="Nunito" w:hAnsi="Nunito" w:cs="Arial"/>
          <w:color w:val="002060"/>
          <w:sz w:val="22"/>
          <w:szCs w:val="22"/>
        </w:rPr>
        <w:t xml:space="preserve"> and responsibilities attached to posts may vary from time to time without changing the general character of the duties or the level of responsibilities entailed</w:t>
      </w:r>
      <w:r w:rsidRPr="00AC2AEA">
        <w:rPr>
          <w:rFonts w:ascii="Nunito" w:hAnsi="Nunito" w:cs="Arial"/>
          <w:b/>
          <w:color w:val="002060"/>
          <w:sz w:val="22"/>
          <w:szCs w:val="22"/>
        </w:rPr>
        <w:t>.</w:t>
      </w:r>
      <w:r w:rsidRPr="00AC2AEA">
        <w:rPr>
          <w:rFonts w:ascii="Nunito" w:hAnsi="Nunito" w:cs="Arial"/>
          <w:color w:val="002060"/>
          <w:sz w:val="22"/>
          <w:szCs w:val="22"/>
        </w:rPr>
        <w:t xml:space="preserve">  If the normal duties of the post include going to sea (apart from small boats </w:t>
      </w:r>
      <w:proofErr w:type="gramStart"/>
      <w:r w:rsidRPr="00AC2AEA">
        <w:rPr>
          <w:rFonts w:ascii="Nunito" w:hAnsi="Nunito" w:cs="Arial"/>
          <w:color w:val="002060"/>
          <w:sz w:val="22"/>
          <w:szCs w:val="22"/>
        </w:rPr>
        <w:t>e.g.</w:t>
      </w:r>
      <w:proofErr w:type="gramEnd"/>
      <w:r w:rsidRPr="00AC2AEA">
        <w:rPr>
          <w:rFonts w:ascii="Nunito" w:hAnsi="Nunito" w:cs="Arial"/>
          <w:color w:val="002060"/>
          <w:sz w:val="22"/>
          <w:szCs w:val="22"/>
        </w:rPr>
        <w:t xml:space="preserve"> RHIB's) the applicant must be able to obtain the ENG1 medical certification and complete the STCW 95 Personal Survival Techniques training.</w:t>
      </w:r>
    </w:p>
    <w:p w14:paraId="35499FBE" w14:textId="77777777" w:rsidR="00EC11B7" w:rsidRPr="00AC2AEA" w:rsidRDefault="00EC11B7" w:rsidP="007375AB">
      <w:pPr>
        <w:jc w:val="both"/>
        <w:rPr>
          <w:rFonts w:ascii="Arial" w:hAnsi="Arial" w:cs="Arial"/>
          <w:b/>
          <w:sz w:val="22"/>
          <w:szCs w:val="22"/>
          <w:u w:val="single"/>
        </w:rPr>
      </w:pPr>
    </w:p>
    <w:bookmarkEnd w:id="0"/>
    <w:p w14:paraId="0484453E" w14:textId="26D5D453" w:rsidR="00EC11B7" w:rsidRPr="00AC2AEA" w:rsidRDefault="00EC11B7" w:rsidP="00EC11B7">
      <w:pPr>
        <w:jc w:val="center"/>
        <w:rPr>
          <w:rStyle w:val="Hyperlink"/>
          <w:rFonts w:ascii="Nunito" w:hAnsi="Nunito" w:cs="Arial"/>
          <w:color w:val="46BFDE"/>
        </w:rPr>
      </w:pPr>
      <w:r w:rsidRPr="00AC2AEA">
        <w:fldChar w:fldCharType="begin"/>
      </w:r>
      <w:r w:rsidRPr="00AC2AEA">
        <w:instrText>HYPERLINK "https://vimeo.com/411370772"</w:instrText>
      </w:r>
      <w:r w:rsidRPr="00AC2AEA">
        <w:fldChar w:fldCharType="separate"/>
      </w:r>
      <w:r w:rsidRPr="00AC2AEA">
        <w:rPr>
          <w:rStyle w:val="Hyperlink"/>
          <w:rFonts w:ascii="Nunito" w:hAnsi="Nunito" w:cs="Arial"/>
          <w:color w:val="46BFDE"/>
        </w:rPr>
        <w:t>WHAT SAMS CAN OFFER YOU (please right click and select ‘open in new tab’)</w:t>
      </w:r>
      <w:r w:rsidRPr="00AC2AEA">
        <w:fldChar w:fldCharType="end"/>
      </w:r>
    </w:p>
    <w:p w14:paraId="61612121" w14:textId="4CE37AD6" w:rsidR="00EC11B7" w:rsidRPr="00AC2AEA" w:rsidRDefault="00EC11B7" w:rsidP="00EC11B7">
      <w:pPr>
        <w:shd w:val="clear" w:color="auto" w:fill="46BFDE"/>
        <w:spacing w:before="100" w:beforeAutospacing="1"/>
        <w:jc w:val="both"/>
        <w:rPr>
          <w:rFonts w:eastAsia="Calibri"/>
          <w:color w:val="FFFFFF"/>
          <w:sz w:val="22"/>
          <w:szCs w:val="22"/>
        </w:rPr>
      </w:pPr>
      <w:r w:rsidRPr="00AC2AEA">
        <w:rPr>
          <w:rFonts w:ascii="Nunito" w:eastAsia="Calibri" w:hAnsi="Nunito" w:cs="Arial"/>
          <w:color w:val="FFFFFF"/>
          <w:sz w:val="22"/>
          <w:szCs w:val="22"/>
        </w:rPr>
        <w:t>Our Values and culture</w:t>
      </w:r>
    </w:p>
    <w:p w14:paraId="6640E55F" w14:textId="70B40359" w:rsidR="00EC11B7" w:rsidRPr="00AC2AEA" w:rsidRDefault="00EC11B7" w:rsidP="00EC11B7">
      <w:pPr>
        <w:jc w:val="both"/>
        <w:rPr>
          <w:rFonts w:ascii="Nunito" w:hAnsi="Nunito" w:cs="Arial"/>
          <w:bCs/>
          <w:color w:val="002060"/>
          <w:sz w:val="22"/>
          <w:szCs w:val="22"/>
        </w:rPr>
      </w:pPr>
      <w:r w:rsidRPr="00AC2AEA">
        <w:rPr>
          <w:rFonts w:ascii="Nunito" w:hAnsi="Nunito" w:cs="Arial"/>
          <w:bCs/>
          <w:color w:val="002060"/>
          <w:sz w:val="22"/>
          <w:szCs w:val="22"/>
        </w:rPr>
        <w:t>We strive to be a world-class marine science enterprise that underpins regional, national, and international policy, and societal action to secure healthy and sustainable oceans.</w:t>
      </w:r>
    </w:p>
    <w:p w14:paraId="62AC6D6A" w14:textId="2D1776F6" w:rsidR="00EC11B7" w:rsidRPr="00AC2AEA" w:rsidRDefault="00EC11B7" w:rsidP="00EC11B7">
      <w:pPr>
        <w:jc w:val="both"/>
        <w:rPr>
          <w:rFonts w:ascii="Nunito" w:hAnsi="Nunito" w:cs="Arial"/>
          <w:bCs/>
          <w:color w:val="002060"/>
          <w:sz w:val="22"/>
          <w:szCs w:val="22"/>
        </w:rPr>
      </w:pPr>
      <w:r w:rsidRPr="00AC2AEA">
        <w:rPr>
          <w:rFonts w:ascii="Nunito" w:hAnsi="Nunito" w:cs="Arial"/>
          <w:bCs/>
          <w:color w:val="002060"/>
          <w:sz w:val="22"/>
          <w:szCs w:val="22"/>
        </w:rPr>
        <w:t>As a workforce, we have a strong family and team culture, helping each other to achieve our goals.</w:t>
      </w:r>
    </w:p>
    <w:p w14:paraId="0BEE57AC" w14:textId="43E8F18B" w:rsidR="00EC11B7" w:rsidRPr="00AC2AEA" w:rsidRDefault="00EC11B7" w:rsidP="00EC11B7">
      <w:pPr>
        <w:shd w:val="clear" w:color="auto" w:fill="46BFDE"/>
        <w:spacing w:before="100" w:beforeAutospacing="1"/>
        <w:jc w:val="both"/>
        <w:rPr>
          <w:rFonts w:ascii="Nunito" w:eastAsia="Calibri" w:hAnsi="Nunito" w:cs="Arial"/>
          <w:color w:val="FFFFFF"/>
          <w:sz w:val="22"/>
          <w:szCs w:val="22"/>
        </w:rPr>
      </w:pPr>
      <w:r w:rsidRPr="00AC2AEA">
        <w:rPr>
          <w:rFonts w:ascii="Nunito" w:eastAsia="Calibri" w:hAnsi="Nunito" w:cs="Arial"/>
          <w:color w:val="FFFFFF"/>
          <w:sz w:val="22"/>
          <w:szCs w:val="22"/>
        </w:rPr>
        <w:t>Remuneration</w:t>
      </w:r>
    </w:p>
    <w:p w14:paraId="51A624FE" w14:textId="4814C47A" w:rsidR="00EC11B7" w:rsidRPr="00AC2AEA" w:rsidRDefault="00EC11B7" w:rsidP="00EC11B7">
      <w:pPr>
        <w:jc w:val="both"/>
        <w:rPr>
          <w:rFonts w:ascii="Nunito" w:hAnsi="Nunito" w:cs="Arial"/>
          <w:bCs/>
          <w:color w:val="002060"/>
          <w:sz w:val="22"/>
          <w:szCs w:val="22"/>
        </w:rPr>
      </w:pPr>
      <w:r w:rsidRPr="00AC2AEA">
        <w:rPr>
          <w:rFonts w:ascii="Nunito" w:hAnsi="Nunito" w:cs="Arial"/>
          <w:bCs/>
          <w:color w:val="002060"/>
          <w:sz w:val="22"/>
          <w:szCs w:val="22"/>
        </w:rPr>
        <w:t xml:space="preserve">We offer a competitive salary and pension as well as employee benefits package.  We also have </w:t>
      </w:r>
      <w:proofErr w:type="gramStart"/>
      <w:r w:rsidRPr="00AC2AEA">
        <w:rPr>
          <w:rFonts w:ascii="Nunito" w:hAnsi="Nunito" w:cs="Arial"/>
          <w:bCs/>
          <w:color w:val="002060"/>
          <w:sz w:val="22"/>
          <w:szCs w:val="22"/>
        </w:rPr>
        <w:t>a number of</w:t>
      </w:r>
      <w:proofErr w:type="gramEnd"/>
      <w:r w:rsidRPr="00AC2AEA">
        <w:rPr>
          <w:rFonts w:ascii="Nunito" w:hAnsi="Nunito" w:cs="Arial"/>
          <w:bCs/>
          <w:color w:val="002060"/>
          <w:sz w:val="22"/>
          <w:szCs w:val="22"/>
        </w:rPr>
        <w:t xml:space="preserve"> supportive policies to assist absence, family, and other leave types.</w:t>
      </w:r>
    </w:p>
    <w:p w14:paraId="6DE6175C" w14:textId="6429DA97" w:rsidR="00EC11B7" w:rsidRPr="00AC2AEA" w:rsidRDefault="00EC11B7" w:rsidP="00EC11B7">
      <w:pPr>
        <w:shd w:val="clear" w:color="auto" w:fill="46BFDE"/>
        <w:spacing w:before="100" w:beforeAutospacing="1"/>
        <w:jc w:val="both"/>
        <w:rPr>
          <w:rFonts w:ascii="Nunito" w:eastAsia="Calibri" w:hAnsi="Nunito" w:cs="Arial"/>
          <w:color w:val="FFFFFF"/>
          <w:sz w:val="22"/>
          <w:szCs w:val="22"/>
        </w:rPr>
      </w:pPr>
      <w:r w:rsidRPr="00AC2AEA">
        <w:rPr>
          <w:rFonts w:ascii="Nunito" w:eastAsia="Calibri" w:hAnsi="Nunito" w:cs="Arial"/>
          <w:color w:val="FFFFFF"/>
          <w:sz w:val="22"/>
          <w:szCs w:val="22"/>
        </w:rPr>
        <w:t>Career Goals</w:t>
      </w:r>
    </w:p>
    <w:p w14:paraId="2F1B24A0" w14:textId="0242F75D" w:rsidR="00EC11B7" w:rsidRPr="00AC2AEA" w:rsidRDefault="00EC11B7" w:rsidP="00EC11B7">
      <w:pPr>
        <w:jc w:val="both"/>
        <w:rPr>
          <w:rFonts w:ascii="Nunito" w:hAnsi="Nunito" w:cs="Arial"/>
          <w:bCs/>
          <w:color w:val="002060"/>
          <w:sz w:val="22"/>
          <w:szCs w:val="22"/>
        </w:rPr>
      </w:pPr>
      <w:r w:rsidRPr="00AC2AEA">
        <w:rPr>
          <w:rFonts w:ascii="Nunito" w:hAnsi="Nunito" w:cs="Arial"/>
          <w:bCs/>
          <w:color w:val="002060"/>
          <w:sz w:val="22"/>
          <w:szCs w:val="22"/>
        </w:rPr>
        <w:t>SAMS provides a supportive learning and career growth environment for those looking for that next step in their career or upskill in the workplace.  This may be through opportunities to develop techniques, learn more about the science objectives for the group, gain some tutorial opportunities, as well as attend meetings and CPD events.</w:t>
      </w:r>
    </w:p>
    <w:p w14:paraId="3F58DFDF" w14:textId="647824B3" w:rsidR="00EC11B7" w:rsidRPr="00AC2AEA" w:rsidRDefault="00EC11B7" w:rsidP="00EC11B7">
      <w:pPr>
        <w:jc w:val="both"/>
        <w:rPr>
          <w:rFonts w:ascii="Nunito" w:hAnsi="Nunito" w:cs="Arial"/>
          <w:bCs/>
          <w:color w:val="002060"/>
          <w:sz w:val="22"/>
          <w:szCs w:val="22"/>
        </w:rPr>
      </w:pPr>
    </w:p>
    <w:p w14:paraId="4F914E5E" w14:textId="77777777" w:rsidR="00EC11B7" w:rsidRPr="00AC2AEA" w:rsidRDefault="00EC11B7" w:rsidP="00EC11B7">
      <w:pPr>
        <w:shd w:val="clear" w:color="auto" w:fill="46BFDE"/>
        <w:rPr>
          <w:rFonts w:ascii="Nunito" w:eastAsia="Calibri" w:hAnsi="Nunito" w:cs="Arial"/>
          <w:color w:val="FFFFFF"/>
          <w:sz w:val="22"/>
          <w:szCs w:val="22"/>
        </w:rPr>
      </w:pPr>
      <w:r w:rsidRPr="00AC2AEA">
        <w:rPr>
          <w:rFonts w:ascii="Nunito" w:eastAsia="Calibri" w:hAnsi="Nunito" w:cs="Arial"/>
          <w:color w:val="FFFFFF"/>
          <w:sz w:val="22"/>
          <w:szCs w:val="22"/>
        </w:rPr>
        <w:t xml:space="preserve">We’ll provide you with a good start as you join </w:t>
      </w:r>
      <w:proofErr w:type="gramStart"/>
      <w:r w:rsidRPr="00AC2AEA">
        <w:rPr>
          <w:rFonts w:ascii="Nunito" w:eastAsia="Calibri" w:hAnsi="Nunito" w:cs="Arial"/>
          <w:color w:val="FFFFFF"/>
          <w:sz w:val="22"/>
          <w:szCs w:val="22"/>
        </w:rPr>
        <w:t>SAMS</w:t>
      </w:r>
      <w:proofErr w:type="gramEnd"/>
    </w:p>
    <w:p w14:paraId="14785C9E" w14:textId="77777777" w:rsidR="00EC11B7" w:rsidRPr="00AC2AEA" w:rsidRDefault="00EC11B7" w:rsidP="00EC11B7">
      <w:pPr>
        <w:jc w:val="both"/>
        <w:rPr>
          <w:rFonts w:ascii="Nunito" w:hAnsi="Nunito" w:cs="Arial"/>
          <w:bCs/>
          <w:color w:val="002060"/>
          <w:sz w:val="22"/>
          <w:szCs w:val="22"/>
        </w:rPr>
      </w:pPr>
      <w:r w:rsidRPr="00AC2AEA">
        <w:rPr>
          <w:rFonts w:ascii="Nunito" w:hAnsi="Nunito" w:cs="Arial"/>
          <w:bCs/>
          <w:color w:val="002060"/>
          <w:sz w:val="22"/>
          <w:szCs w:val="22"/>
        </w:rPr>
        <w:t xml:space="preserve">SAMS provides an excellent induction which is a great introduction to the organisation, the facilities, your </w:t>
      </w:r>
      <w:proofErr w:type="gramStart"/>
      <w:r w:rsidRPr="00AC2AEA">
        <w:rPr>
          <w:rFonts w:ascii="Nunito" w:hAnsi="Nunito" w:cs="Arial"/>
          <w:bCs/>
          <w:color w:val="002060"/>
          <w:sz w:val="22"/>
          <w:szCs w:val="22"/>
        </w:rPr>
        <w:t>department</w:t>
      </w:r>
      <w:proofErr w:type="gramEnd"/>
      <w:r w:rsidRPr="00AC2AEA">
        <w:rPr>
          <w:rFonts w:ascii="Nunito" w:hAnsi="Nunito" w:cs="Arial"/>
          <w:bCs/>
          <w:color w:val="002060"/>
          <w:sz w:val="22"/>
          <w:szCs w:val="22"/>
        </w:rPr>
        <w:t xml:space="preserve"> and team, and provides that support that you need over the early months joining a new organisation. We will also provide you with office space, computing equipment and ensure this is ready for you on your first day of work.  </w:t>
      </w:r>
    </w:p>
    <w:p w14:paraId="6885E586" w14:textId="234F8671" w:rsidR="00EC11B7" w:rsidRPr="00AC2AEA" w:rsidRDefault="00EC11B7" w:rsidP="00EC11B7">
      <w:pPr>
        <w:shd w:val="clear" w:color="auto" w:fill="46BFDE"/>
        <w:spacing w:before="100" w:beforeAutospacing="1"/>
        <w:jc w:val="both"/>
        <w:rPr>
          <w:rFonts w:ascii="Nunito" w:eastAsia="Calibri" w:hAnsi="Nunito" w:cs="Arial"/>
          <w:color w:val="FFFFFF"/>
          <w:sz w:val="22"/>
          <w:szCs w:val="22"/>
        </w:rPr>
      </w:pPr>
      <w:r w:rsidRPr="00AC2AEA">
        <w:rPr>
          <w:rFonts w:ascii="Nunito" w:eastAsia="Calibri" w:hAnsi="Nunito" w:cs="Arial"/>
          <w:color w:val="FFFFFF"/>
          <w:sz w:val="22"/>
          <w:szCs w:val="22"/>
        </w:rPr>
        <w:t>Employee Benefits</w:t>
      </w:r>
    </w:p>
    <w:p w14:paraId="73C3347F" w14:textId="77777777" w:rsidR="00EC11B7" w:rsidRPr="00AC2AEA" w:rsidRDefault="00EC11B7" w:rsidP="00EC11B7">
      <w:pPr>
        <w:jc w:val="both"/>
        <w:rPr>
          <w:rFonts w:ascii="Nunito" w:hAnsi="Nunito" w:cs="Arial"/>
          <w:bCs/>
          <w:color w:val="002060"/>
          <w:sz w:val="22"/>
          <w:szCs w:val="22"/>
        </w:rPr>
      </w:pPr>
      <w:r w:rsidRPr="00AC2AEA">
        <w:rPr>
          <w:rFonts w:ascii="Nunito" w:hAnsi="Nunito" w:cs="Arial"/>
          <w:bCs/>
          <w:color w:val="002060"/>
          <w:sz w:val="22"/>
          <w:szCs w:val="22"/>
        </w:rPr>
        <w:t xml:space="preserve">In addition to a general remuneration package which includes a generous salary, pension, and sickness absence policy, we offer </w:t>
      </w:r>
      <w:proofErr w:type="gramStart"/>
      <w:r w:rsidRPr="00AC2AEA">
        <w:rPr>
          <w:rFonts w:ascii="Nunito" w:hAnsi="Nunito" w:cs="Arial"/>
          <w:bCs/>
          <w:color w:val="002060"/>
          <w:sz w:val="22"/>
          <w:szCs w:val="22"/>
        </w:rPr>
        <w:t>a number of</w:t>
      </w:r>
      <w:proofErr w:type="gramEnd"/>
      <w:r w:rsidRPr="00AC2AEA">
        <w:rPr>
          <w:rFonts w:ascii="Nunito" w:hAnsi="Nunito" w:cs="Arial"/>
          <w:bCs/>
          <w:color w:val="002060"/>
          <w:sz w:val="22"/>
          <w:szCs w:val="22"/>
        </w:rPr>
        <w:t xml:space="preserve"> employee benefits to our staff, some of which are listed below:</w:t>
      </w:r>
    </w:p>
    <w:p w14:paraId="22C1DEC7" w14:textId="77777777" w:rsidR="00EC11B7" w:rsidRPr="00AC2AEA" w:rsidRDefault="00EC11B7" w:rsidP="00EC11B7">
      <w:pPr>
        <w:jc w:val="both"/>
        <w:rPr>
          <w:rFonts w:ascii="Nunito" w:hAnsi="Nunito" w:cs="Arial"/>
          <w:bCs/>
          <w:color w:val="002060"/>
          <w:sz w:val="22"/>
          <w:szCs w:val="22"/>
        </w:rPr>
      </w:pPr>
    </w:p>
    <w:p w14:paraId="028C4ED7" w14:textId="77777777" w:rsidR="00EC11B7" w:rsidRPr="00AC2AEA" w:rsidRDefault="00EC11B7" w:rsidP="00EC11B7">
      <w:pPr>
        <w:numPr>
          <w:ilvl w:val="0"/>
          <w:numId w:val="5"/>
        </w:numPr>
        <w:spacing w:line="254" w:lineRule="auto"/>
        <w:textAlignment w:val="auto"/>
        <w:rPr>
          <w:rFonts w:ascii="Nunito" w:eastAsia="Calibri" w:hAnsi="Nunito" w:cs="Arial"/>
          <w:color w:val="1F3864"/>
          <w:sz w:val="22"/>
          <w:szCs w:val="22"/>
        </w:rPr>
      </w:pPr>
      <w:r w:rsidRPr="00AC2AEA">
        <w:rPr>
          <w:rFonts w:ascii="Nunito" w:eastAsia="Calibri" w:hAnsi="Nunito" w:cs="Arial"/>
          <w:color w:val="1F3864"/>
          <w:sz w:val="22"/>
          <w:szCs w:val="22"/>
        </w:rPr>
        <w:t>Flexible &amp; Hybrid working arrangements (up to 2 days working from home)</w:t>
      </w:r>
    </w:p>
    <w:p w14:paraId="5BB939B6" w14:textId="77777777" w:rsidR="00EC11B7" w:rsidRPr="00AC2AEA" w:rsidRDefault="00EC11B7" w:rsidP="00EC11B7">
      <w:pPr>
        <w:numPr>
          <w:ilvl w:val="0"/>
          <w:numId w:val="5"/>
        </w:numPr>
        <w:spacing w:line="254" w:lineRule="auto"/>
        <w:textAlignment w:val="auto"/>
        <w:rPr>
          <w:rFonts w:ascii="Nunito" w:eastAsia="Calibri" w:hAnsi="Nunito" w:cs="Arial"/>
          <w:color w:val="FF0000"/>
          <w:sz w:val="22"/>
          <w:szCs w:val="22"/>
        </w:rPr>
      </w:pPr>
      <w:r w:rsidRPr="00AC2AEA">
        <w:rPr>
          <w:rFonts w:ascii="Nunito" w:eastAsia="Calibri" w:hAnsi="Nunito" w:cs="Arial"/>
          <w:color w:val="FF0000"/>
          <w:sz w:val="22"/>
          <w:szCs w:val="22"/>
        </w:rPr>
        <w:t>Purchase of additional annual leave – up to 20 days per annum</w:t>
      </w:r>
    </w:p>
    <w:p w14:paraId="6BE7F061" w14:textId="77777777" w:rsidR="00EC11B7" w:rsidRPr="00AC2AEA" w:rsidRDefault="00EC11B7" w:rsidP="00EC11B7">
      <w:pPr>
        <w:numPr>
          <w:ilvl w:val="0"/>
          <w:numId w:val="5"/>
        </w:numPr>
        <w:spacing w:line="254" w:lineRule="auto"/>
        <w:textAlignment w:val="auto"/>
        <w:rPr>
          <w:rFonts w:ascii="Nunito" w:eastAsia="Calibri" w:hAnsi="Nunito" w:cs="Arial"/>
          <w:color w:val="00B0F0"/>
          <w:sz w:val="22"/>
          <w:szCs w:val="22"/>
        </w:rPr>
      </w:pPr>
      <w:r w:rsidRPr="00AC2AEA">
        <w:rPr>
          <w:rFonts w:ascii="Nunito" w:eastAsia="Calibri" w:hAnsi="Nunito" w:cs="Arial"/>
          <w:color w:val="00B0F0"/>
          <w:sz w:val="22"/>
          <w:szCs w:val="22"/>
        </w:rPr>
        <w:t>Access to shopping discounts as well as local shop and leisure discounted memberships</w:t>
      </w:r>
    </w:p>
    <w:p w14:paraId="3BFDB459" w14:textId="77777777" w:rsidR="00EC11B7" w:rsidRPr="00AC2AEA" w:rsidRDefault="00EC11B7" w:rsidP="00EC11B7">
      <w:pPr>
        <w:numPr>
          <w:ilvl w:val="0"/>
          <w:numId w:val="5"/>
        </w:numPr>
        <w:spacing w:line="254" w:lineRule="auto"/>
        <w:textAlignment w:val="auto"/>
        <w:rPr>
          <w:rFonts w:ascii="Nunito" w:eastAsia="Calibri" w:hAnsi="Nunito" w:cs="Arial"/>
          <w:color w:val="FFC000"/>
          <w:sz w:val="22"/>
          <w:szCs w:val="22"/>
        </w:rPr>
      </w:pPr>
      <w:r w:rsidRPr="00AC2AEA">
        <w:rPr>
          <w:rFonts w:ascii="Nunito" w:eastAsia="Calibri" w:hAnsi="Nunito" w:cs="Arial"/>
          <w:color w:val="FFC000"/>
          <w:sz w:val="22"/>
          <w:szCs w:val="22"/>
        </w:rPr>
        <w:t xml:space="preserve">Cycle to work </w:t>
      </w:r>
      <w:proofErr w:type="gramStart"/>
      <w:r w:rsidRPr="00AC2AEA">
        <w:rPr>
          <w:rFonts w:ascii="Nunito" w:eastAsia="Calibri" w:hAnsi="Nunito" w:cs="Arial"/>
          <w:color w:val="FFC000"/>
          <w:sz w:val="22"/>
          <w:szCs w:val="22"/>
        </w:rPr>
        <w:t>scheme</w:t>
      </w:r>
      <w:proofErr w:type="gramEnd"/>
    </w:p>
    <w:p w14:paraId="0EFC7E98" w14:textId="77777777" w:rsidR="00EC11B7" w:rsidRPr="00AC2AEA" w:rsidRDefault="00EC11B7" w:rsidP="00EC11B7">
      <w:pPr>
        <w:numPr>
          <w:ilvl w:val="0"/>
          <w:numId w:val="5"/>
        </w:numPr>
        <w:spacing w:line="254" w:lineRule="auto"/>
        <w:textAlignment w:val="auto"/>
        <w:rPr>
          <w:rFonts w:ascii="Nunito" w:eastAsia="Calibri" w:hAnsi="Nunito" w:cs="Arial"/>
          <w:color w:val="538135"/>
          <w:sz w:val="22"/>
          <w:szCs w:val="22"/>
        </w:rPr>
      </w:pPr>
      <w:r w:rsidRPr="00AC2AEA">
        <w:rPr>
          <w:rFonts w:ascii="Nunito" w:eastAsia="Calibri" w:hAnsi="Nunito" w:cs="Arial"/>
          <w:color w:val="538135"/>
          <w:sz w:val="22"/>
          <w:szCs w:val="22"/>
        </w:rPr>
        <w:t xml:space="preserve">Purchase of technology </w:t>
      </w:r>
    </w:p>
    <w:p w14:paraId="079152E8" w14:textId="77777777" w:rsidR="00EC11B7" w:rsidRPr="00AC2AEA" w:rsidRDefault="00EC11B7" w:rsidP="00EC11B7">
      <w:pPr>
        <w:numPr>
          <w:ilvl w:val="0"/>
          <w:numId w:val="5"/>
        </w:numPr>
        <w:spacing w:line="254" w:lineRule="auto"/>
        <w:textAlignment w:val="auto"/>
        <w:rPr>
          <w:rFonts w:ascii="Nunito" w:eastAsia="Calibri" w:hAnsi="Nunito" w:cs="Arial"/>
          <w:color w:val="767171"/>
          <w:sz w:val="22"/>
          <w:szCs w:val="22"/>
        </w:rPr>
      </w:pPr>
      <w:r w:rsidRPr="00AC2AEA">
        <w:rPr>
          <w:rFonts w:ascii="Nunito" w:eastAsia="Calibri" w:hAnsi="Nunito" w:cs="Arial"/>
          <w:color w:val="767171"/>
          <w:sz w:val="22"/>
          <w:szCs w:val="22"/>
        </w:rPr>
        <w:lastRenderedPageBreak/>
        <w:t xml:space="preserve">Payroll Giving </w:t>
      </w:r>
    </w:p>
    <w:p w14:paraId="6D263EE8" w14:textId="77777777" w:rsidR="00EC11B7" w:rsidRPr="00AC2AEA" w:rsidRDefault="00EC11B7" w:rsidP="00EC11B7">
      <w:pPr>
        <w:numPr>
          <w:ilvl w:val="0"/>
          <w:numId w:val="5"/>
        </w:numPr>
        <w:spacing w:line="254" w:lineRule="auto"/>
        <w:textAlignment w:val="auto"/>
        <w:rPr>
          <w:rFonts w:ascii="Nunito" w:eastAsia="Calibri" w:hAnsi="Nunito" w:cs="Arial"/>
          <w:color w:val="171717"/>
          <w:sz w:val="22"/>
          <w:szCs w:val="22"/>
        </w:rPr>
      </w:pPr>
      <w:r w:rsidRPr="00AC2AEA">
        <w:rPr>
          <w:rFonts w:ascii="Nunito" w:eastAsia="Calibri" w:hAnsi="Nunito" w:cs="Arial"/>
          <w:color w:val="171717"/>
          <w:sz w:val="22"/>
          <w:szCs w:val="22"/>
        </w:rPr>
        <w:t>Salary Sacrifice – pensions</w:t>
      </w:r>
    </w:p>
    <w:p w14:paraId="6F48460F" w14:textId="77777777" w:rsidR="00EC11B7" w:rsidRPr="00AC2AEA" w:rsidRDefault="00EC11B7" w:rsidP="00EC11B7">
      <w:pPr>
        <w:numPr>
          <w:ilvl w:val="0"/>
          <w:numId w:val="5"/>
        </w:numPr>
        <w:spacing w:line="254" w:lineRule="auto"/>
        <w:textAlignment w:val="auto"/>
        <w:rPr>
          <w:rFonts w:ascii="Nunito" w:eastAsia="Calibri" w:hAnsi="Nunito" w:cs="Arial"/>
          <w:color w:val="C00000"/>
          <w:sz w:val="22"/>
          <w:szCs w:val="22"/>
        </w:rPr>
      </w:pPr>
      <w:r w:rsidRPr="00AC2AEA">
        <w:rPr>
          <w:rFonts w:ascii="Nunito" w:eastAsia="Calibri" w:hAnsi="Nunito" w:cs="Arial"/>
          <w:color w:val="C00000"/>
          <w:sz w:val="22"/>
          <w:szCs w:val="22"/>
        </w:rPr>
        <w:t xml:space="preserve">Access to wellbeing portals which provide support for mental health, nutrition and fitness and GP referral </w:t>
      </w:r>
      <w:proofErr w:type="gramStart"/>
      <w:r w:rsidRPr="00AC2AEA">
        <w:rPr>
          <w:rFonts w:ascii="Nunito" w:eastAsia="Calibri" w:hAnsi="Nunito" w:cs="Arial"/>
          <w:color w:val="C00000"/>
          <w:sz w:val="22"/>
          <w:szCs w:val="22"/>
        </w:rPr>
        <w:t>scheme</w:t>
      </w:r>
      <w:proofErr w:type="gramEnd"/>
    </w:p>
    <w:p w14:paraId="42B4B059" w14:textId="77777777" w:rsidR="00EC11B7" w:rsidRPr="00AC2AEA" w:rsidRDefault="00EC11B7" w:rsidP="00EC11B7">
      <w:pPr>
        <w:numPr>
          <w:ilvl w:val="0"/>
          <w:numId w:val="5"/>
        </w:numPr>
        <w:spacing w:line="254" w:lineRule="auto"/>
        <w:textAlignment w:val="auto"/>
        <w:rPr>
          <w:rFonts w:ascii="Nunito" w:eastAsia="Calibri" w:hAnsi="Nunito" w:cs="Arial"/>
          <w:color w:val="92D050"/>
          <w:sz w:val="22"/>
          <w:szCs w:val="22"/>
        </w:rPr>
      </w:pPr>
      <w:r w:rsidRPr="00AC2AEA">
        <w:rPr>
          <w:rFonts w:ascii="Nunito" w:eastAsia="Calibri" w:hAnsi="Nunito" w:cs="Arial"/>
          <w:color w:val="92D050"/>
          <w:sz w:val="22"/>
          <w:szCs w:val="22"/>
        </w:rPr>
        <w:t>Occupational health support</w:t>
      </w:r>
    </w:p>
    <w:p w14:paraId="28DE2CC3" w14:textId="77777777" w:rsidR="00EC11B7" w:rsidRPr="00AC2AEA" w:rsidRDefault="00EC11B7" w:rsidP="00EC11B7">
      <w:pPr>
        <w:numPr>
          <w:ilvl w:val="0"/>
          <w:numId w:val="5"/>
        </w:numPr>
        <w:spacing w:line="254" w:lineRule="auto"/>
        <w:textAlignment w:val="auto"/>
        <w:rPr>
          <w:rFonts w:ascii="Nunito" w:eastAsia="Calibri" w:hAnsi="Nunito" w:cs="Arial"/>
          <w:color w:val="1F3864"/>
          <w:sz w:val="22"/>
          <w:szCs w:val="22"/>
        </w:rPr>
      </w:pPr>
      <w:r w:rsidRPr="00AC2AEA">
        <w:rPr>
          <w:rFonts w:ascii="Nunito" w:eastAsia="Calibri" w:hAnsi="Nunito" w:cs="Arial"/>
          <w:color w:val="1F3864"/>
          <w:sz w:val="22"/>
          <w:szCs w:val="22"/>
        </w:rPr>
        <w:t>Welfare support on site</w:t>
      </w:r>
    </w:p>
    <w:p w14:paraId="6E67F3ED" w14:textId="77777777" w:rsidR="00EC11B7" w:rsidRPr="00AC2AEA" w:rsidRDefault="00EC11B7" w:rsidP="00EC11B7">
      <w:pPr>
        <w:numPr>
          <w:ilvl w:val="0"/>
          <w:numId w:val="5"/>
        </w:numPr>
        <w:spacing w:line="254" w:lineRule="auto"/>
        <w:textAlignment w:val="auto"/>
        <w:rPr>
          <w:rFonts w:ascii="Nunito" w:eastAsia="Calibri" w:hAnsi="Nunito" w:cs="Arial"/>
          <w:color w:val="7030A0"/>
          <w:sz w:val="22"/>
          <w:szCs w:val="22"/>
        </w:rPr>
      </w:pPr>
      <w:r w:rsidRPr="00AC2AEA">
        <w:rPr>
          <w:rFonts w:ascii="Nunito" w:eastAsia="Calibri" w:hAnsi="Nunito" w:cs="Arial"/>
          <w:color w:val="7030A0"/>
          <w:sz w:val="22"/>
          <w:szCs w:val="22"/>
        </w:rPr>
        <w:t>Access to CBT sessions</w:t>
      </w:r>
    </w:p>
    <w:p w14:paraId="2505C90E" w14:textId="77777777" w:rsidR="00EC11B7" w:rsidRPr="00AC2AEA" w:rsidRDefault="00EC11B7" w:rsidP="00EC11B7">
      <w:pPr>
        <w:numPr>
          <w:ilvl w:val="0"/>
          <w:numId w:val="5"/>
        </w:numPr>
        <w:spacing w:line="254" w:lineRule="auto"/>
        <w:textAlignment w:val="auto"/>
        <w:rPr>
          <w:rFonts w:ascii="Nunito" w:eastAsia="Calibri" w:hAnsi="Nunito" w:cs="Arial"/>
          <w:color w:val="538135"/>
          <w:sz w:val="22"/>
          <w:szCs w:val="22"/>
        </w:rPr>
      </w:pPr>
      <w:r w:rsidRPr="00AC2AEA">
        <w:rPr>
          <w:rFonts w:ascii="Nunito" w:eastAsia="Calibri" w:hAnsi="Nunito" w:cs="Arial"/>
          <w:color w:val="538135"/>
          <w:sz w:val="22"/>
          <w:szCs w:val="22"/>
        </w:rPr>
        <w:t>Sabbatical scheme</w:t>
      </w:r>
    </w:p>
    <w:p w14:paraId="69FEDE99" w14:textId="77777777" w:rsidR="00EC11B7" w:rsidRPr="00AC2AEA" w:rsidRDefault="00EC11B7" w:rsidP="00EC11B7">
      <w:pPr>
        <w:numPr>
          <w:ilvl w:val="0"/>
          <w:numId w:val="5"/>
        </w:numPr>
        <w:spacing w:line="254" w:lineRule="auto"/>
        <w:textAlignment w:val="auto"/>
        <w:rPr>
          <w:rFonts w:ascii="Nunito" w:eastAsia="Calibri" w:hAnsi="Nunito" w:cs="Arial"/>
          <w:color w:val="4472C4"/>
          <w:sz w:val="22"/>
          <w:szCs w:val="22"/>
        </w:rPr>
      </w:pPr>
      <w:proofErr w:type="gramStart"/>
      <w:r w:rsidRPr="00AC2AEA">
        <w:rPr>
          <w:rFonts w:ascii="Nunito" w:eastAsia="Calibri" w:hAnsi="Nunito" w:cs="Arial"/>
          <w:color w:val="4472C4"/>
          <w:sz w:val="22"/>
          <w:szCs w:val="22"/>
        </w:rPr>
        <w:t>A number of</w:t>
      </w:r>
      <w:proofErr w:type="gramEnd"/>
      <w:r w:rsidRPr="00AC2AEA">
        <w:rPr>
          <w:rFonts w:ascii="Nunito" w:eastAsia="Calibri" w:hAnsi="Nunito" w:cs="Arial"/>
          <w:color w:val="4472C4"/>
          <w:sz w:val="22"/>
          <w:szCs w:val="22"/>
        </w:rPr>
        <w:t xml:space="preserve"> training and development courses to assist you with your career development – leadership, coaching and mentoring.</w:t>
      </w:r>
    </w:p>
    <w:p w14:paraId="71AE7C7B" w14:textId="77777777" w:rsidR="00EC11B7" w:rsidRPr="00AC2AEA" w:rsidRDefault="00EC11B7" w:rsidP="00EC11B7">
      <w:pPr>
        <w:ind w:left="720"/>
        <w:rPr>
          <w:rFonts w:ascii="Nunito" w:eastAsia="Calibri" w:hAnsi="Nunito" w:cs="Arial"/>
          <w:color w:val="1F3864"/>
          <w:sz w:val="22"/>
          <w:szCs w:val="22"/>
        </w:rPr>
      </w:pPr>
    </w:p>
    <w:p w14:paraId="4DEA5FE9" w14:textId="77777777" w:rsidR="00EC11B7" w:rsidRPr="00AC2AEA" w:rsidRDefault="00EC11B7" w:rsidP="00EC11B7">
      <w:pPr>
        <w:jc w:val="both"/>
        <w:rPr>
          <w:rFonts w:ascii="Nunito" w:hAnsi="Nunito" w:cs="Arial"/>
          <w:bCs/>
          <w:color w:val="002060"/>
          <w:sz w:val="22"/>
          <w:szCs w:val="22"/>
        </w:rPr>
      </w:pPr>
      <w:r w:rsidRPr="00AC2AEA">
        <w:rPr>
          <w:rFonts w:ascii="Nunito" w:hAnsi="Nunito" w:cs="Arial"/>
          <w:bCs/>
          <w:color w:val="002060"/>
          <w:sz w:val="22"/>
          <w:szCs w:val="22"/>
        </w:rPr>
        <w:t xml:space="preserve">SAMS’ commitment to gender equality has been recognised, as our institute was presented with an Athena SWAN (Scientific Women’s Academic Network) Bronze Award. SAMS is currently working towards a silver award. </w:t>
      </w:r>
    </w:p>
    <w:p w14:paraId="336E56C5" w14:textId="77777777" w:rsidR="00EC11B7" w:rsidRPr="00AC2AEA" w:rsidRDefault="00EC11B7" w:rsidP="00EC11B7">
      <w:pPr>
        <w:jc w:val="both"/>
        <w:rPr>
          <w:rFonts w:ascii="Nunito" w:hAnsi="Nunito" w:cs="Arial"/>
          <w:bCs/>
          <w:color w:val="002060"/>
          <w:sz w:val="22"/>
          <w:szCs w:val="22"/>
        </w:rPr>
      </w:pPr>
    </w:p>
    <w:p w14:paraId="2B039756" w14:textId="77777777" w:rsidR="00EC11B7" w:rsidRPr="00AC2AEA" w:rsidRDefault="00EC11B7" w:rsidP="00EC11B7">
      <w:pPr>
        <w:jc w:val="both"/>
        <w:rPr>
          <w:rFonts w:ascii="Nunito" w:hAnsi="Nunito" w:cs="Arial"/>
          <w:bCs/>
          <w:color w:val="002060"/>
          <w:sz w:val="22"/>
          <w:szCs w:val="22"/>
        </w:rPr>
      </w:pPr>
      <w:r w:rsidRPr="00AC2AEA">
        <w:rPr>
          <w:rFonts w:ascii="Nunito" w:hAnsi="Nunito" w:cs="Arial"/>
          <w:bCs/>
          <w:color w:val="002060"/>
          <w:sz w:val="22"/>
          <w:szCs w:val="22"/>
        </w:rPr>
        <w:t>SAMS have received a Youth Friendly Employer Badge 2023 – Bronze Award.</w:t>
      </w:r>
    </w:p>
    <w:p w14:paraId="43D19AEE" w14:textId="77777777" w:rsidR="00EC11B7" w:rsidRPr="00AC2AEA" w:rsidRDefault="00EC11B7" w:rsidP="00EC11B7">
      <w:pPr>
        <w:jc w:val="both"/>
        <w:rPr>
          <w:rFonts w:ascii="Nunito" w:hAnsi="Nunito" w:cs="Arial"/>
          <w:bCs/>
          <w:color w:val="002060"/>
          <w:sz w:val="22"/>
          <w:szCs w:val="22"/>
        </w:rPr>
      </w:pPr>
    </w:p>
    <w:p w14:paraId="5B316A63" w14:textId="77777777" w:rsidR="00EC11B7" w:rsidRPr="00AC2AEA" w:rsidRDefault="00EC11B7" w:rsidP="00EC11B7">
      <w:pPr>
        <w:jc w:val="both"/>
        <w:rPr>
          <w:rFonts w:ascii="Nunito" w:hAnsi="Nunito" w:cs="Arial"/>
          <w:bCs/>
          <w:color w:val="002060"/>
          <w:sz w:val="22"/>
          <w:szCs w:val="22"/>
        </w:rPr>
      </w:pPr>
      <w:r w:rsidRPr="00AC2AEA">
        <w:rPr>
          <w:rFonts w:ascii="Nunito" w:hAnsi="Nunito" w:cs="Arial"/>
          <w:bCs/>
          <w:color w:val="002060"/>
          <w:sz w:val="22"/>
          <w:szCs w:val="22"/>
        </w:rPr>
        <w:t xml:space="preserve">SAMS have received a Bronze Award through the Armed Forces Covenant Employer Recognition Scheme. We recognise the contribution that Service personnel, reservists, veterans, the cadet movement, and military families make to our organisation, our community and to the country. We will seek to uphold the principles of the Armed Forces Covenant through Education, training, and employment of veterans and Service spouses. </w:t>
      </w:r>
    </w:p>
    <w:p w14:paraId="11CB2E36" w14:textId="77777777" w:rsidR="00EC11B7" w:rsidRPr="00AC2AEA" w:rsidRDefault="00EC11B7" w:rsidP="00EC11B7">
      <w:pPr>
        <w:jc w:val="both"/>
        <w:rPr>
          <w:rFonts w:ascii="Nunito" w:hAnsi="Nunito" w:cs="Arial"/>
          <w:bCs/>
          <w:color w:val="002060"/>
          <w:sz w:val="22"/>
          <w:szCs w:val="22"/>
        </w:rPr>
      </w:pPr>
    </w:p>
    <w:p w14:paraId="3AB883B7" w14:textId="77777777" w:rsidR="00EC11B7" w:rsidRPr="00AC2AEA" w:rsidRDefault="00EC11B7" w:rsidP="00EC11B7">
      <w:pPr>
        <w:jc w:val="both"/>
        <w:rPr>
          <w:rFonts w:ascii="Nunito" w:hAnsi="Nunito" w:cs="Arial"/>
          <w:bCs/>
          <w:color w:val="002060"/>
          <w:sz w:val="22"/>
          <w:szCs w:val="22"/>
        </w:rPr>
      </w:pPr>
      <w:r w:rsidRPr="00AC2AEA">
        <w:rPr>
          <w:rFonts w:ascii="Nunito" w:hAnsi="Nunito" w:cs="Arial"/>
          <w:bCs/>
          <w:color w:val="002060"/>
          <w:sz w:val="22"/>
          <w:szCs w:val="22"/>
        </w:rPr>
        <w:t>As an Academic Partner of the University of the Highlands &amp; Islands (UHI), SAMS is designated as an educational establishment and subject to the provisions of the Protection of Children (Scotland) Act.  Certain roles may be subject to a satisfactory check by Disclosure (Scotland) as a condition of their appointment.</w:t>
      </w:r>
    </w:p>
    <w:p w14:paraId="53A1E2DD" w14:textId="216796DA" w:rsidR="00EC11B7" w:rsidRPr="00AC2AEA" w:rsidRDefault="00EC11B7" w:rsidP="00EC11B7">
      <w:pPr>
        <w:shd w:val="clear" w:color="auto" w:fill="46BFDE"/>
        <w:spacing w:before="100" w:beforeAutospacing="1" w:after="100" w:afterAutospacing="1"/>
        <w:jc w:val="center"/>
        <w:rPr>
          <w:rFonts w:ascii="Nunito" w:eastAsia="Calibri" w:hAnsi="Nunito" w:cs="Arial"/>
          <w:color w:val="FFFFFF"/>
          <w:sz w:val="22"/>
          <w:szCs w:val="22"/>
        </w:rPr>
      </w:pPr>
      <w:r w:rsidRPr="00AC2AEA">
        <w:rPr>
          <w:rFonts w:ascii="Nunito" w:eastAsia="Calibri" w:hAnsi="Nunito" w:cs="Arial"/>
          <w:color w:val="FFFFFF"/>
          <w:sz w:val="22"/>
          <w:szCs w:val="22"/>
        </w:rPr>
        <w:t xml:space="preserve">Applications must include CV and Cover Letter and should be sent electronically to </w:t>
      </w:r>
      <w:hyperlink r:id="rId10" w:history="1">
        <w:r w:rsidRPr="00AC2AEA">
          <w:rPr>
            <w:rStyle w:val="Hyperlink"/>
            <w:rFonts w:ascii="Nunito" w:eastAsia="Calibri" w:hAnsi="Nunito" w:cs="Arial"/>
            <w:color w:val="FFFFFF"/>
            <w:sz w:val="22"/>
            <w:szCs w:val="22"/>
          </w:rPr>
          <w:t>recruitment@sams.ac.uk</w:t>
        </w:r>
      </w:hyperlink>
      <w:r w:rsidRPr="00AC2AEA">
        <w:rPr>
          <w:rFonts w:ascii="Nunito" w:eastAsia="Calibri" w:hAnsi="Nunito" w:cs="Arial"/>
          <w:color w:val="FFFFFF"/>
          <w:sz w:val="22"/>
          <w:szCs w:val="22"/>
        </w:rPr>
        <w:t xml:space="preserve"> quoting Job Ref. ‘D13/23.PA’ in the subject line.</w:t>
      </w:r>
    </w:p>
    <w:p w14:paraId="04891AE5" w14:textId="1548186E" w:rsidR="00EC11B7" w:rsidRPr="00AC2AEA" w:rsidRDefault="00EC11B7" w:rsidP="00EC11B7">
      <w:pPr>
        <w:shd w:val="clear" w:color="auto" w:fill="46BFDE"/>
        <w:spacing w:before="100" w:beforeAutospacing="1" w:after="100" w:afterAutospacing="1"/>
        <w:jc w:val="center"/>
        <w:rPr>
          <w:rFonts w:ascii="Nunito" w:eastAsia="Calibri" w:hAnsi="Nunito" w:cs="Arial"/>
          <w:color w:val="FFFFFF"/>
          <w:sz w:val="22"/>
          <w:szCs w:val="22"/>
        </w:rPr>
      </w:pPr>
      <w:r w:rsidRPr="00AC2AEA">
        <w:rPr>
          <w:rFonts w:ascii="Nunito" w:eastAsia="Calibri" w:hAnsi="Nunito" w:cs="Arial"/>
          <w:color w:val="FFFFFF"/>
          <w:sz w:val="22"/>
          <w:szCs w:val="22"/>
        </w:rPr>
        <w:t xml:space="preserve">The closing date for applications is </w:t>
      </w:r>
      <w:r w:rsidR="00B63B38">
        <w:rPr>
          <w:rFonts w:ascii="Nunito" w:eastAsia="Calibri" w:hAnsi="Nunito" w:cs="Arial"/>
          <w:color w:val="FFFFFF"/>
          <w:sz w:val="22"/>
          <w:szCs w:val="22"/>
        </w:rPr>
        <w:t>23</w:t>
      </w:r>
      <w:r w:rsidR="00B63B38" w:rsidRPr="00B63B38">
        <w:rPr>
          <w:rFonts w:ascii="Nunito" w:eastAsia="Calibri" w:hAnsi="Nunito" w:cs="Arial"/>
          <w:color w:val="FFFFFF"/>
          <w:sz w:val="22"/>
          <w:szCs w:val="22"/>
          <w:vertAlign w:val="superscript"/>
        </w:rPr>
        <w:t>rd</w:t>
      </w:r>
      <w:r w:rsidR="00B63B38">
        <w:rPr>
          <w:rFonts w:ascii="Nunito" w:eastAsia="Calibri" w:hAnsi="Nunito" w:cs="Arial"/>
          <w:color w:val="FFFFFF"/>
          <w:sz w:val="22"/>
          <w:szCs w:val="22"/>
        </w:rPr>
        <w:t xml:space="preserve"> </w:t>
      </w:r>
      <w:r w:rsidRPr="00AC2AEA">
        <w:rPr>
          <w:rFonts w:ascii="Nunito" w:eastAsia="Calibri" w:hAnsi="Nunito" w:cs="Arial"/>
          <w:color w:val="FFFFFF"/>
          <w:sz w:val="22"/>
          <w:szCs w:val="22"/>
        </w:rPr>
        <w:t>August 2023.</w:t>
      </w:r>
    </w:p>
    <w:p w14:paraId="1AD9782B" w14:textId="47D5422C" w:rsidR="00EC11B7" w:rsidRPr="00AC2AEA" w:rsidRDefault="00EC11B7" w:rsidP="00EC11B7">
      <w:pPr>
        <w:shd w:val="clear" w:color="auto" w:fill="46BFDE"/>
        <w:spacing w:before="100" w:beforeAutospacing="1" w:after="100" w:afterAutospacing="1"/>
        <w:jc w:val="center"/>
        <w:rPr>
          <w:rFonts w:ascii="Nunito" w:eastAsia="Calibri" w:hAnsi="Nunito" w:cs="Arial"/>
          <w:color w:val="FFFFFF"/>
          <w:sz w:val="22"/>
          <w:szCs w:val="22"/>
        </w:rPr>
      </w:pPr>
      <w:r w:rsidRPr="00AC2AEA">
        <w:rPr>
          <w:rFonts w:ascii="Nunito" w:eastAsia="Calibri" w:hAnsi="Nunito" w:cs="Arial"/>
          <w:color w:val="FFFFFF"/>
          <w:sz w:val="22"/>
          <w:szCs w:val="22"/>
        </w:rPr>
        <w:t xml:space="preserve">Interviews will be held by </w:t>
      </w:r>
      <w:r w:rsidR="003A5F3B" w:rsidRPr="00AC2AEA">
        <w:rPr>
          <w:rFonts w:ascii="Nunito" w:eastAsia="Calibri" w:hAnsi="Nunito" w:cs="Arial"/>
          <w:color w:val="FFFFFF"/>
          <w:sz w:val="22"/>
          <w:szCs w:val="22"/>
        </w:rPr>
        <w:t xml:space="preserve">the end of </w:t>
      </w:r>
      <w:r w:rsidRPr="00AC2AEA">
        <w:rPr>
          <w:rFonts w:ascii="Nunito" w:eastAsia="Calibri" w:hAnsi="Nunito" w:cs="Arial"/>
          <w:color w:val="FFFFFF"/>
          <w:sz w:val="22"/>
          <w:szCs w:val="22"/>
        </w:rPr>
        <w:t xml:space="preserve">August </w:t>
      </w:r>
      <w:r w:rsidR="002B09F2" w:rsidRPr="00AC2AEA">
        <w:rPr>
          <w:rFonts w:ascii="Nunito" w:eastAsia="Calibri" w:hAnsi="Nunito" w:cs="Arial"/>
          <w:color w:val="FFFFFF"/>
          <w:sz w:val="22"/>
          <w:szCs w:val="22"/>
        </w:rPr>
        <w:t xml:space="preserve">/ start of September </w:t>
      </w:r>
      <w:r w:rsidRPr="00AC2AEA">
        <w:rPr>
          <w:rFonts w:ascii="Nunito" w:eastAsia="Calibri" w:hAnsi="Nunito" w:cs="Arial"/>
          <w:color w:val="FFFFFF"/>
          <w:sz w:val="22"/>
          <w:szCs w:val="22"/>
        </w:rPr>
        <w:t>2023.</w:t>
      </w:r>
    </w:p>
    <w:p w14:paraId="23E3CD35" w14:textId="77777777" w:rsidR="00EC11B7" w:rsidRPr="00AC2AEA" w:rsidRDefault="00EC11B7" w:rsidP="00EC11B7">
      <w:pPr>
        <w:jc w:val="center"/>
        <w:rPr>
          <w:rFonts w:ascii="Nunito" w:hAnsi="Nunito" w:cs="Arial"/>
          <w:bCs/>
          <w:color w:val="002060"/>
          <w:sz w:val="22"/>
          <w:szCs w:val="22"/>
        </w:rPr>
      </w:pPr>
      <w:r w:rsidRPr="00AC2AEA">
        <w:rPr>
          <w:rFonts w:ascii="Nunito" w:hAnsi="Nunito" w:cs="Arial"/>
          <w:bCs/>
          <w:color w:val="002060"/>
          <w:sz w:val="22"/>
          <w:szCs w:val="22"/>
        </w:rPr>
        <w:t>Please note, we prefer to contact referees prior to interview.</w:t>
      </w:r>
    </w:p>
    <w:p w14:paraId="75443DF2" w14:textId="77777777" w:rsidR="00EC11B7" w:rsidRPr="00AC2AEA" w:rsidRDefault="00EC11B7" w:rsidP="00EC11B7">
      <w:pPr>
        <w:shd w:val="clear" w:color="auto" w:fill="46BFDE"/>
        <w:spacing w:before="100" w:beforeAutospacing="1"/>
        <w:jc w:val="both"/>
        <w:rPr>
          <w:rFonts w:ascii="Nunito" w:eastAsia="Calibri" w:hAnsi="Nunito" w:cs="Arial"/>
          <w:color w:val="FFFFFF"/>
          <w:sz w:val="22"/>
          <w:szCs w:val="22"/>
        </w:rPr>
      </w:pPr>
      <w:r w:rsidRPr="00AC2AEA">
        <w:rPr>
          <w:rFonts w:ascii="Nunito" w:eastAsia="Calibri" w:hAnsi="Nunito" w:cs="Arial"/>
          <w:color w:val="FFFFFF"/>
          <w:sz w:val="22"/>
          <w:szCs w:val="22"/>
        </w:rPr>
        <w:t>Guidance for Applicants </w:t>
      </w:r>
    </w:p>
    <w:p w14:paraId="560968FF" w14:textId="77777777" w:rsidR="00EC11B7" w:rsidRPr="00AC2AEA" w:rsidRDefault="00EC11B7" w:rsidP="00EC11B7">
      <w:pPr>
        <w:jc w:val="both"/>
        <w:rPr>
          <w:rFonts w:ascii="Nunito" w:hAnsi="Nunito" w:cs="Arial"/>
          <w:bCs/>
          <w:color w:val="002060"/>
          <w:sz w:val="22"/>
          <w:szCs w:val="22"/>
        </w:rPr>
      </w:pPr>
      <w:r w:rsidRPr="00AC2AEA">
        <w:rPr>
          <w:rFonts w:ascii="Nunito" w:hAnsi="Nunito" w:cs="Arial"/>
          <w:bCs/>
          <w:color w:val="002060"/>
          <w:sz w:val="22"/>
          <w:szCs w:val="22"/>
        </w:rPr>
        <w:t xml:space="preserve">Candidates must have the rights to work in the UK. </w:t>
      </w:r>
    </w:p>
    <w:p w14:paraId="420DD0AF" w14:textId="77777777" w:rsidR="00EC11B7" w:rsidRPr="00AC2AEA" w:rsidRDefault="00EC11B7" w:rsidP="00EC11B7">
      <w:pPr>
        <w:shd w:val="clear" w:color="auto" w:fill="46BFDE"/>
        <w:spacing w:before="100" w:beforeAutospacing="1"/>
        <w:jc w:val="both"/>
        <w:rPr>
          <w:rFonts w:ascii="Nunito" w:eastAsia="Calibri" w:hAnsi="Nunito" w:cs="Arial"/>
          <w:color w:val="FFFFFF"/>
          <w:sz w:val="22"/>
          <w:szCs w:val="22"/>
        </w:rPr>
      </w:pPr>
      <w:r w:rsidRPr="00AC2AEA">
        <w:rPr>
          <w:rFonts w:ascii="Nunito" w:eastAsia="Calibri" w:hAnsi="Nunito" w:cs="Arial"/>
          <w:color w:val="FFFFFF"/>
          <w:sz w:val="22"/>
          <w:szCs w:val="22"/>
        </w:rPr>
        <w:t>Your application – what are we looking for?</w:t>
      </w:r>
    </w:p>
    <w:p w14:paraId="270B9F72" w14:textId="4897C6C5" w:rsidR="00EC11B7" w:rsidRPr="00AC2AEA" w:rsidRDefault="00EC11B7" w:rsidP="00EC11B7">
      <w:pPr>
        <w:jc w:val="both"/>
        <w:rPr>
          <w:rFonts w:ascii="Nunito" w:hAnsi="Nunito" w:cs="Arial"/>
          <w:bCs/>
          <w:color w:val="002060"/>
          <w:sz w:val="22"/>
          <w:szCs w:val="22"/>
        </w:rPr>
      </w:pPr>
      <w:r w:rsidRPr="00AC2AEA">
        <w:rPr>
          <w:rFonts w:ascii="Nunito" w:hAnsi="Nunito" w:cs="Arial"/>
          <w:bCs/>
          <w:color w:val="002060"/>
          <w:sz w:val="22"/>
          <w:szCs w:val="22"/>
        </w:rPr>
        <w:lastRenderedPageBreak/>
        <w:t>We are looking for a full CV – please remember to document all your relevant work experience, listed with the most recent first. You should also include your educational achievements with your most recent qualification first.  You should include skills and competencies gained from previous employment or education.  This should be specific to the job description.  Also, please include details of two referees, one referee at least from your current role, who we may contact if invited for interview.    </w:t>
      </w:r>
    </w:p>
    <w:p w14:paraId="03F0920A" w14:textId="7308AEE6" w:rsidR="00EC11B7" w:rsidRPr="00AC2AEA" w:rsidRDefault="00EC11B7" w:rsidP="00EC11B7">
      <w:pPr>
        <w:jc w:val="both"/>
        <w:rPr>
          <w:rFonts w:ascii="Nunito" w:hAnsi="Nunito" w:cs="Arial"/>
          <w:bCs/>
          <w:color w:val="002060"/>
          <w:sz w:val="22"/>
          <w:szCs w:val="22"/>
        </w:rPr>
      </w:pPr>
    </w:p>
    <w:p w14:paraId="3F1F30E5" w14:textId="6C6D0165" w:rsidR="00EC11B7" w:rsidRPr="00AC2AEA" w:rsidRDefault="00EC11B7" w:rsidP="00EC11B7">
      <w:pPr>
        <w:jc w:val="both"/>
        <w:rPr>
          <w:rFonts w:ascii="Nunito" w:hAnsi="Nunito" w:cs="Arial"/>
          <w:bCs/>
          <w:color w:val="002060"/>
          <w:sz w:val="22"/>
          <w:szCs w:val="22"/>
        </w:rPr>
      </w:pPr>
      <w:r w:rsidRPr="00AC2AEA">
        <w:rPr>
          <w:rFonts w:ascii="Nunito" w:hAnsi="Nunito" w:cs="Arial"/>
          <w:bCs/>
          <w:color w:val="002060"/>
          <w:sz w:val="22"/>
          <w:szCs w:val="22"/>
        </w:rPr>
        <w:t>We enjoy reading cover letters and these are an important part of the application.  In the letter, connect your past accomplishments with the requirements listed in the job description. Focus on your most relevant experience, qualifications, and skills. Where possible, quantify your accomplishments with facts and data.  </w:t>
      </w:r>
    </w:p>
    <w:p w14:paraId="2AA3A1ED" w14:textId="1EE8716C" w:rsidR="00EC11B7" w:rsidRPr="00AC2AEA" w:rsidRDefault="00EC11B7" w:rsidP="00EC11B7">
      <w:pPr>
        <w:shd w:val="clear" w:color="auto" w:fill="46BFDE"/>
        <w:spacing w:before="100" w:beforeAutospacing="1" w:after="240"/>
        <w:jc w:val="both"/>
        <w:rPr>
          <w:rFonts w:ascii="Nunito" w:eastAsia="Calibri" w:hAnsi="Nunito" w:cs="Arial"/>
          <w:color w:val="FFFFFF"/>
          <w:sz w:val="22"/>
          <w:szCs w:val="22"/>
        </w:rPr>
      </w:pPr>
      <w:r w:rsidRPr="00AC2AEA">
        <w:rPr>
          <w:rFonts w:ascii="Nunito" w:eastAsia="Calibri" w:hAnsi="Nunito" w:cs="Arial"/>
          <w:color w:val="FFFFFF"/>
          <w:sz w:val="22"/>
          <w:szCs w:val="22"/>
        </w:rPr>
        <w:t> Useful links </w:t>
      </w:r>
    </w:p>
    <w:p w14:paraId="6287C7AE" w14:textId="77777777" w:rsidR="00EC11B7" w:rsidRPr="00AC2AEA" w:rsidRDefault="00266083" w:rsidP="00EC11B7">
      <w:pPr>
        <w:numPr>
          <w:ilvl w:val="0"/>
          <w:numId w:val="6"/>
        </w:numPr>
        <w:suppressAutoHyphens w:val="0"/>
        <w:autoSpaceDN/>
        <w:spacing w:before="100" w:beforeAutospacing="1" w:line="254" w:lineRule="auto"/>
        <w:jc w:val="both"/>
        <w:textAlignment w:val="auto"/>
        <w:rPr>
          <w:rFonts w:ascii="Nunito" w:hAnsi="Nunito" w:cs="Arial"/>
          <w:bCs/>
          <w:color w:val="002060"/>
          <w:sz w:val="22"/>
          <w:szCs w:val="22"/>
        </w:rPr>
      </w:pPr>
      <w:hyperlink r:id="rId11" w:history="1">
        <w:r w:rsidR="00EC11B7" w:rsidRPr="00AC2AEA">
          <w:rPr>
            <w:rStyle w:val="Hyperlink"/>
            <w:rFonts w:ascii="Nunito" w:hAnsi="Nunito"/>
            <w:color w:val="46BFDE"/>
            <w:sz w:val="22"/>
            <w:szCs w:val="22"/>
          </w:rPr>
          <w:t>How to write a flawless cover letter</w:t>
        </w:r>
      </w:hyperlink>
      <w:r w:rsidR="00EC11B7" w:rsidRPr="00AC2AEA">
        <w:rPr>
          <w:rFonts w:ascii="Nunito" w:hAnsi="Nunito" w:cs="Arial"/>
          <w:sz w:val="22"/>
          <w:szCs w:val="22"/>
        </w:rPr>
        <w:t> </w:t>
      </w:r>
      <w:r w:rsidR="00EC11B7" w:rsidRPr="00AC2AEA">
        <w:rPr>
          <w:rFonts w:ascii="Nunito" w:hAnsi="Nunito" w:cs="Arial"/>
          <w:bCs/>
          <w:color w:val="002060"/>
          <w:sz w:val="22"/>
          <w:szCs w:val="22"/>
        </w:rPr>
        <w:t>(please right click and select open in new tab)</w:t>
      </w:r>
    </w:p>
    <w:p w14:paraId="0E043C19" w14:textId="6BB44CA1" w:rsidR="00EC11B7" w:rsidRPr="00AC2AEA" w:rsidRDefault="00266083" w:rsidP="00EC11B7">
      <w:pPr>
        <w:numPr>
          <w:ilvl w:val="0"/>
          <w:numId w:val="6"/>
        </w:numPr>
        <w:suppressAutoHyphens w:val="0"/>
        <w:autoSpaceDN/>
        <w:spacing w:before="100" w:beforeAutospacing="1" w:line="254" w:lineRule="auto"/>
        <w:jc w:val="both"/>
        <w:textAlignment w:val="auto"/>
        <w:rPr>
          <w:rFonts w:ascii="Nunito" w:hAnsi="Nunito" w:cs="Arial"/>
          <w:bCs/>
          <w:color w:val="002060"/>
          <w:sz w:val="22"/>
          <w:szCs w:val="22"/>
        </w:rPr>
      </w:pPr>
      <w:hyperlink r:id="rId12" w:history="1">
        <w:r w:rsidR="00EC11B7" w:rsidRPr="00AC2AEA">
          <w:rPr>
            <w:rStyle w:val="Hyperlink"/>
            <w:rFonts w:ascii="Nunito" w:hAnsi="Nunito"/>
            <w:color w:val="46BFDE"/>
            <w:sz w:val="22"/>
            <w:szCs w:val="22"/>
          </w:rPr>
          <w:t>How to write a CV</w:t>
        </w:r>
      </w:hyperlink>
      <w:r w:rsidR="00EC11B7" w:rsidRPr="00AC2AEA">
        <w:rPr>
          <w:rFonts w:ascii="Nunito" w:hAnsi="Nunito" w:cs="Arial"/>
          <w:sz w:val="22"/>
          <w:szCs w:val="22"/>
        </w:rPr>
        <w:t> </w:t>
      </w:r>
      <w:r w:rsidR="00EC11B7" w:rsidRPr="00AC2AEA">
        <w:rPr>
          <w:rFonts w:ascii="Nunito" w:hAnsi="Nunito" w:cs="Arial"/>
          <w:bCs/>
          <w:color w:val="002060"/>
          <w:sz w:val="22"/>
          <w:szCs w:val="22"/>
        </w:rPr>
        <w:t>(please right click and select open in new tab)</w:t>
      </w:r>
    </w:p>
    <w:p w14:paraId="77C57A4B" w14:textId="10373E8B" w:rsidR="00CB7075" w:rsidRPr="00AC2AEA" w:rsidRDefault="00266083">
      <w:pPr>
        <w:rPr>
          <w:sz w:val="22"/>
          <w:szCs w:val="22"/>
        </w:rPr>
      </w:pPr>
      <w:r w:rsidRPr="00AC2AEA">
        <w:rPr>
          <w:noProof/>
          <w:sz w:val="22"/>
          <w:szCs w:val="22"/>
        </w:rPr>
        <w:drawing>
          <wp:anchor distT="0" distB="0" distL="114300" distR="114300" simplePos="0" relativeHeight="251660288" behindDoc="0" locked="0" layoutInCell="1" allowOverlap="1" wp14:anchorId="0631246A" wp14:editId="0F84003A">
            <wp:simplePos x="0" y="0"/>
            <wp:positionH relativeFrom="column">
              <wp:posOffset>-4445</wp:posOffset>
            </wp:positionH>
            <wp:positionV relativeFrom="paragraph">
              <wp:posOffset>3903345</wp:posOffset>
            </wp:positionV>
            <wp:extent cx="833120" cy="833120"/>
            <wp:effectExtent l="0" t="0" r="5080" b="5080"/>
            <wp:wrapNone/>
            <wp:docPr id="1640125003" name="Picture 1640125003" descr="A blue square with white text and a symbol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125003" name="Picture 1640125003" descr="A blue square with white text and a symbol on i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3120" cy="833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2AEA">
        <w:rPr>
          <w:noProof/>
          <w:sz w:val="22"/>
          <w:szCs w:val="22"/>
        </w:rPr>
        <w:drawing>
          <wp:anchor distT="0" distB="0" distL="114300" distR="114300" simplePos="0" relativeHeight="251664384" behindDoc="1" locked="0" layoutInCell="1" allowOverlap="1" wp14:anchorId="4281D989" wp14:editId="1D2A7379">
            <wp:simplePos x="0" y="0"/>
            <wp:positionH relativeFrom="column">
              <wp:posOffset>3149600</wp:posOffset>
            </wp:positionH>
            <wp:positionV relativeFrom="paragraph">
              <wp:posOffset>3958590</wp:posOffset>
            </wp:positionV>
            <wp:extent cx="1181100" cy="873125"/>
            <wp:effectExtent l="0" t="0" r="0" b="0"/>
            <wp:wrapNone/>
            <wp:docPr id="1963340162" name="Picture 1963340162" descr="A picture containing text, logo, fon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047733" name="Picture 2" descr="A picture containing text, logo, font, businesscar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81100" cy="873125"/>
                    </a:xfrm>
                    <a:prstGeom prst="rect">
                      <a:avLst/>
                    </a:prstGeom>
                  </pic:spPr>
                </pic:pic>
              </a:graphicData>
            </a:graphic>
            <wp14:sizeRelH relativeFrom="margin">
              <wp14:pctWidth>0</wp14:pctWidth>
            </wp14:sizeRelH>
            <wp14:sizeRelV relativeFrom="margin">
              <wp14:pctHeight>0</wp14:pctHeight>
            </wp14:sizeRelV>
          </wp:anchor>
        </w:drawing>
      </w:r>
      <w:r w:rsidRPr="00AC2AEA">
        <w:rPr>
          <w:noProof/>
          <w:sz w:val="22"/>
          <w:szCs w:val="22"/>
        </w:rPr>
        <w:drawing>
          <wp:anchor distT="0" distB="0" distL="114300" distR="114300" simplePos="0" relativeHeight="251662336" behindDoc="1" locked="0" layoutInCell="1" allowOverlap="1" wp14:anchorId="13778CD6" wp14:editId="6FD7E4B0">
            <wp:simplePos x="0" y="0"/>
            <wp:positionH relativeFrom="column">
              <wp:posOffset>870585</wp:posOffset>
            </wp:positionH>
            <wp:positionV relativeFrom="paragraph">
              <wp:posOffset>4015105</wp:posOffset>
            </wp:positionV>
            <wp:extent cx="2447925" cy="734060"/>
            <wp:effectExtent l="0" t="0" r="0" b="8890"/>
            <wp:wrapNone/>
            <wp:docPr id="402874788" name="Picture 402874788" descr="A rectangular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976509" name="Picture 1" descr="A rectangular sign with white text&#10;&#10;Description automatically generated with low confidence"/>
                    <pic:cNvPicPr/>
                  </pic:nvPicPr>
                  <pic:blipFill>
                    <a:blip r:embed="rId15">
                      <a:extLst>
                        <a:ext uri="{28A0092B-C50C-407E-A947-70E740481C1C}">
                          <a14:useLocalDpi xmlns:a14="http://schemas.microsoft.com/office/drawing/2010/main" val="0"/>
                        </a:ext>
                      </a:extLst>
                    </a:blip>
                    <a:stretch>
                      <a:fillRect/>
                    </a:stretch>
                  </pic:blipFill>
                  <pic:spPr>
                    <a:xfrm>
                      <a:off x="0" y="0"/>
                      <a:ext cx="2447925" cy="734060"/>
                    </a:xfrm>
                    <a:prstGeom prst="rect">
                      <a:avLst/>
                    </a:prstGeom>
                  </pic:spPr>
                </pic:pic>
              </a:graphicData>
            </a:graphic>
            <wp14:sizeRelH relativeFrom="margin">
              <wp14:pctWidth>0</wp14:pctWidth>
            </wp14:sizeRelH>
            <wp14:sizeRelV relativeFrom="margin">
              <wp14:pctHeight>0</wp14:pctHeight>
            </wp14:sizeRelV>
          </wp:anchor>
        </w:drawing>
      </w:r>
    </w:p>
    <w:sectPr w:rsidR="00CB7075" w:rsidRPr="00AC2AEA" w:rsidSect="003826E0">
      <w:headerReference w:type="default" r:id="rId16"/>
      <w:pgSz w:w="12240" w:h="15840"/>
      <w:pgMar w:top="900" w:right="1800" w:bottom="1440" w:left="1800" w:header="1531"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AC478" w14:textId="77777777" w:rsidR="00D33A81" w:rsidRDefault="00D33A81">
      <w:r>
        <w:separator/>
      </w:r>
    </w:p>
  </w:endnote>
  <w:endnote w:type="continuationSeparator" w:id="0">
    <w:p w14:paraId="53C307A0" w14:textId="77777777" w:rsidR="00D33A81" w:rsidRDefault="00D33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w:altName w:val="Calibri"/>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8A221" w14:textId="77777777" w:rsidR="00D33A81" w:rsidRDefault="00D33A81">
      <w:r>
        <w:rPr>
          <w:color w:val="000000"/>
        </w:rPr>
        <w:separator/>
      </w:r>
    </w:p>
  </w:footnote>
  <w:footnote w:type="continuationSeparator" w:id="0">
    <w:p w14:paraId="26A7149F" w14:textId="77777777" w:rsidR="00D33A81" w:rsidRDefault="00D33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7F554" w14:textId="0462EB3C" w:rsidR="009E7590" w:rsidRDefault="00266083">
    <w:pPr>
      <w:pStyle w:val="Header"/>
      <w:jc w:val="right"/>
    </w:pPr>
    <w:r>
      <w:rPr>
        <w:noProof/>
      </w:rPr>
      <w:drawing>
        <wp:anchor distT="0" distB="0" distL="114300" distR="114300" simplePos="0" relativeHeight="251655168" behindDoc="0" locked="0" layoutInCell="1" allowOverlap="1" wp14:anchorId="0E6A05F9" wp14:editId="493E09C3">
          <wp:simplePos x="0" y="0"/>
          <wp:positionH relativeFrom="column">
            <wp:posOffset>5105400</wp:posOffset>
          </wp:positionH>
          <wp:positionV relativeFrom="paragraph">
            <wp:posOffset>-573405</wp:posOffset>
          </wp:positionV>
          <wp:extent cx="1228725" cy="472440"/>
          <wp:effectExtent l="0" t="0" r="9525" b="3810"/>
          <wp:wrapSquare wrapText="bothSides"/>
          <wp:docPr id="2104338954"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338954"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28725" cy="472440"/>
                  </a:xfrm>
                  <a:prstGeom prst="rect">
                    <a:avLst/>
                  </a:prstGeom>
                </pic:spPr>
              </pic:pic>
            </a:graphicData>
          </a:graphic>
          <wp14:sizeRelH relativeFrom="margin">
            <wp14:pctWidth>0</wp14:pctWidth>
          </wp14:sizeRelH>
          <wp14:sizeRelV relativeFrom="margin">
            <wp14:pctHeight>0</wp14:pctHeight>
          </wp14:sizeRelV>
        </wp:anchor>
      </w:drawing>
    </w:r>
    <w:r w:rsidR="003826E0">
      <w:rPr>
        <w:noProof/>
        <w14:ligatures w14:val="standardContextual"/>
      </w:rPr>
      <w:drawing>
        <wp:anchor distT="0" distB="0" distL="114300" distR="114300" simplePos="0" relativeHeight="251674624" behindDoc="0" locked="0" layoutInCell="1" allowOverlap="1" wp14:anchorId="055C0DC2" wp14:editId="1B1F5F18">
          <wp:simplePos x="0" y="0"/>
          <wp:positionH relativeFrom="page">
            <wp:posOffset>568960</wp:posOffset>
          </wp:positionH>
          <wp:positionV relativeFrom="paragraph">
            <wp:posOffset>-541655</wp:posOffset>
          </wp:positionV>
          <wp:extent cx="2087880" cy="377825"/>
          <wp:effectExtent l="0" t="0" r="7620" b="3175"/>
          <wp:wrapNone/>
          <wp:docPr id="128891144" name="Picture 3"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91144" name="Picture 3" descr="A black text on a white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087880" cy="377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06DBD"/>
    <w:multiLevelType w:val="multilevel"/>
    <w:tmpl w:val="67524B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A5170F6"/>
    <w:multiLevelType w:val="multilevel"/>
    <w:tmpl w:val="D8E09D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2DD7737"/>
    <w:multiLevelType w:val="multilevel"/>
    <w:tmpl w:val="90EA0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3103ED"/>
    <w:multiLevelType w:val="multilevel"/>
    <w:tmpl w:val="A7D087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08F189A"/>
    <w:multiLevelType w:val="multilevel"/>
    <w:tmpl w:val="EBF6BC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1873CEA"/>
    <w:multiLevelType w:val="multilevel"/>
    <w:tmpl w:val="30301D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894004634">
    <w:abstractNumId w:val="0"/>
  </w:num>
  <w:num w:numId="2" w16cid:durableId="1277181040">
    <w:abstractNumId w:val="1"/>
  </w:num>
  <w:num w:numId="3" w16cid:durableId="449590417">
    <w:abstractNumId w:val="3"/>
  </w:num>
  <w:num w:numId="4" w16cid:durableId="652023844">
    <w:abstractNumId w:val="4"/>
  </w:num>
  <w:num w:numId="5" w16cid:durableId="794519671">
    <w:abstractNumId w:val="5"/>
  </w:num>
  <w:num w:numId="6" w16cid:durableId="8711911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14E"/>
    <w:rsid w:val="00001460"/>
    <w:rsid w:val="000370C9"/>
    <w:rsid w:val="000776EE"/>
    <w:rsid w:val="000B2584"/>
    <w:rsid w:val="000D31E3"/>
    <w:rsid w:val="000F6E5E"/>
    <w:rsid w:val="00151DD4"/>
    <w:rsid w:val="001535E8"/>
    <w:rsid w:val="00167C73"/>
    <w:rsid w:val="0017236C"/>
    <w:rsid w:val="00173392"/>
    <w:rsid w:val="00194810"/>
    <w:rsid w:val="001A629A"/>
    <w:rsid w:val="001D509F"/>
    <w:rsid w:val="001E2F22"/>
    <w:rsid w:val="002136EF"/>
    <w:rsid w:val="00221BFF"/>
    <w:rsid w:val="00266083"/>
    <w:rsid w:val="002800B4"/>
    <w:rsid w:val="00294F6D"/>
    <w:rsid w:val="002A40A7"/>
    <w:rsid w:val="002B09F2"/>
    <w:rsid w:val="002B2108"/>
    <w:rsid w:val="002F204C"/>
    <w:rsid w:val="00305380"/>
    <w:rsid w:val="00317318"/>
    <w:rsid w:val="00331585"/>
    <w:rsid w:val="0034348E"/>
    <w:rsid w:val="003455B8"/>
    <w:rsid w:val="00353E40"/>
    <w:rsid w:val="003826E0"/>
    <w:rsid w:val="0039535F"/>
    <w:rsid w:val="003A5F3B"/>
    <w:rsid w:val="003A6C5E"/>
    <w:rsid w:val="003B035F"/>
    <w:rsid w:val="003C0B3D"/>
    <w:rsid w:val="003C5E9E"/>
    <w:rsid w:val="003C6A07"/>
    <w:rsid w:val="003F66B3"/>
    <w:rsid w:val="00404C50"/>
    <w:rsid w:val="00412862"/>
    <w:rsid w:val="00431841"/>
    <w:rsid w:val="00432C66"/>
    <w:rsid w:val="00441A40"/>
    <w:rsid w:val="00447E3A"/>
    <w:rsid w:val="00482D0A"/>
    <w:rsid w:val="00493A9C"/>
    <w:rsid w:val="00503FA3"/>
    <w:rsid w:val="005319CC"/>
    <w:rsid w:val="005347D5"/>
    <w:rsid w:val="00537493"/>
    <w:rsid w:val="00546B56"/>
    <w:rsid w:val="00550B49"/>
    <w:rsid w:val="005A1329"/>
    <w:rsid w:val="005A50CC"/>
    <w:rsid w:val="005B065E"/>
    <w:rsid w:val="005B3F15"/>
    <w:rsid w:val="005B59D7"/>
    <w:rsid w:val="005B7ECB"/>
    <w:rsid w:val="005C45C8"/>
    <w:rsid w:val="005D092E"/>
    <w:rsid w:val="005D2D79"/>
    <w:rsid w:val="00605D6E"/>
    <w:rsid w:val="006101E7"/>
    <w:rsid w:val="00645190"/>
    <w:rsid w:val="0066567B"/>
    <w:rsid w:val="00672FEA"/>
    <w:rsid w:val="006765B0"/>
    <w:rsid w:val="00684CA3"/>
    <w:rsid w:val="006A0C65"/>
    <w:rsid w:val="006B4836"/>
    <w:rsid w:val="006B4863"/>
    <w:rsid w:val="006C6271"/>
    <w:rsid w:val="007363E2"/>
    <w:rsid w:val="007375AB"/>
    <w:rsid w:val="007647BE"/>
    <w:rsid w:val="007650E6"/>
    <w:rsid w:val="0079182A"/>
    <w:rsid w:val="007A5236"/>
    <w:rsid w:val="007C3ADD"/>
    <w:rsid w:val="007E634A"/>
    <w:rsid w:val="007E724B"/>
    <w:rsid w:val="007E72E3"/>
    <w:rsid w:val="007F5CD9"/>
    <w:rsid w:val="00800985"/>
    <w:rsid w:val="00814EB0"/>
    <w:rsid w:val="00822336"/>
    <w:rsid w:val="00826291"/>
    <w:rsid w:val="00842723"/>
    <w:rsid w:val="00847C0D"/>
    <w:rsid w:val="00853D3A"/>
    <w:rsid w:val="0086619D"/>
    <w:rsid w:val="008A7E56"/>
    <w:rsid w:val="008B75B2"/>
    <w:rsid w:val="00910932"/>
    <w:rsid w:val="0092071E"/>
    <w:rsid w:val="009220D9"/>
    <w:rsid w:val="00932C37"/>
    <w:rsid w:val="009928D6"/>
    <w:rsid w:val="00993554"/>
    <w:rsid w:val="009B4A9E"/>
    <w:rsid w:val="009D5720"/>
    <w:rsid w:val="009E6E97"/>
    <w:rsid w:val="00A03DE5"/>
    <w:rsid w:val="00A11F40"/>
    <w:rsid w:val="00A12963"/>
    <w:rsid w:val="00A142EA"/>
    <w:rsid w:val="00A219F3"/>
    <w:rsid w:val="00A3383A"/>
    <w:rsid w:val="00A612C1"/>
    <w:rsid w:val="00A63650"/>
    <w:rsid w:val="00AA3B08"/>
    <w:rsid w:val="00AB139C"/>
    <w:rsid w:val="00AB38D8"/>
    <w:rsid w:val="00AB4B80"/>
    <w:rsid w:val="00AC2AEA"/>
    <w:rsid w:val="00AF0A20"/>
    <w:rsid w:val="00B06CF8"/>
    <w:rsid w:val="00B1798F"/>
    <w:rsid w:val="00B32048"/>
    <w:rsid w:val="00B40E78"/>
    <w:rsid w:val="00B63B38"/>
    <w:rsid w:val="00B94E46"/>
    <w:rsid w:val="00BB1DE3"/>
    <w:rsid w:val="00BB22C7"/>
    <w:rsid w:val="00BE39A2"/>
    <w:rsid w:val="00BF5C5F"/>
    <w:rsid w:val="00C21032"/>
    <w:rsid w:val="00C36611"/>
    <w:rsid w:val="00C42DCD"/>
    <w:rsid w:val="00C51070"/>
    <w:rsid w:val="00C5214E"/>
    <w:rsid w:val="00C6529E"/>
    <w:rsid w:val="00C66244"/>
    <w:rsid w:val="00CB7075"/>
    <w:rsid w:val="00CE31B4"/>
    <w:rsid w:val="00D00BDE"/>
    <w:rsid w:val="00D203A6"/>
    <w:rsid w:val="00D24396"/>
    <w:rsid w:val="00D25A37"/>
    <w:rsid w:val="00D33A81"/>
    <w:rsid w:val="00D346B2"/>
    <w:rsid w:val="00D44B84"/>
    <w:rsid w:val="00D55FEE"/>
    <w:rsid w:val="00D64228"/>
    <w:rsid w:val="00D84D84"/>
    <w:rsid w:val="00D93BFF"/>
    <w:rsid w:val="00DA0AAA"/>
    <w:rsid w:val="00DB0944"/>
    <w:rsid w:val="00DB393F"/>
    <w:rsid w:val="00DB4CE7"/>
    <w:rsid w:val="00DC2963"/>
    <w:rsid w:val="00DD0C57"/>
    <w:rsid w:val="00DF4BD9"/>
    <w:rsid w:val="00E158C1"/>
    <w:rsid w:val="00E653C9"/>
    <w:rsid w:val="00E723BF"/>
    <w:rsid w:val="00E72F20"/>
    <w:rsid w:val="00E74BDE"/>
    <w:rsid w:val="00E82782"/>
    <w:rsid w:val="00E8739F"/>
    <w:rsid w:val="00E91F6F"/>
    <w:rsid w:val="00EA4A3D"/>
    <w:rsid w:val="00EB3A68"/>
    <w:rsid w:val="00EC11B7"/>
    <w:rsid w:val="00ED0A2E"/>
    <w:rsid w:val="00ED3CCF"/>
    <w:rsid w:val="00F1326B"/>
    <w:rsid w:val="00F213F3"/>
    <w:rsid w:val="00F64208"/>
    <w:rsid w:val="00FB4EFC"/>
    <w:rsid w:val="00FB7BEF"/>
    <w:rsid w:val="00FD1792"/>
    <w:rsid w:val="00FD7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7F54A"/>
  <w15:docId w15:val="{F1A6AB57-1F51-4C09-AF0D-3763DCA9A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customStyle="1" w:styleId="HeaderChar">
    <w:name w:val="Header Char"/>
    <w:basedOn w:val="DefaultParagraphFont"/>
    <w:rPr>
      <w:rFonts w:ascii="Times New Roman" w:eastAsia="Times New Roman" w:hAnsi="Times New Roman" w:cs="Times New Roman"/>
      <w:sz w:val="24"/>
      <w:szCs w:val="24"/>
      <w:lang w:val="en-US"/>
    </w:rPr>
  </w:style>
  <w:style w:type="paragraph" w:styleId="ListParagraph">
    <w:name w:val="List Paragraph"/>
    <w:basedOn w:val="Normal"/>
    <w:pPr>
      <w:ind w:left="720"/>
    </w:p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ascii="Times New Roman" w:eastAsia="Times New Roman" w:hAnsi="Times New Roman"/>
      <w:sz w:val="24"/>
      <w:szCs w:val="24"/>
      <w:lang w:val="en-US"/>
    </w:rPr>
  </w:style>
  <w:style w:type="character" w:styleId="Hyperlink">
    <w:name w:val="Hyperlink"/>
    <w:basedOn w:val="DefaultParagraphFont"/>
    <w:rPr>
      <w:color w:val="0000FF"/>
      <w:u w:val="single"/>
    </w:rPr>
  </w:style>
  <w:style w:type="character" w:styleId="Emphasis">
    <w:name w:val="Emphasis"/>
    <w:rPr>
      <w:i/>
      <w:iCs/>
    </w:rPr>
  </w:style>
  <w:style w:type="paragraph" w:styleId="NormalWeb">
    <w:name w:val="Normal (Web)"/>
    <w:basedOn w:val="Normal"/>
    <w:pPr>
      <w:suppressAutoHyphens w:val="0"/>
      <w:spacing w:before="100" w:after="100"/>
      <w:textAlignment w:val="auto"/>
    </w:pPr>
  </w:style>
  <w:style w:type="character" w:styleId="UnresolvedMention">
    <w:name w:val="Unresolved Mention"/>
    <w:basedOn w:val="DefaultParagraphFont"/>
    <w:rPr>
      <w:color w:val="605E5C"/>
      <w:shd w:val="clear" w:color="auto" w:fill="E1DFDD"/>
    </w:rPr>
  </w:style>
  <w:style w:type="paragraph" w:styleId="Revision">
    <w:name w:val="Revision"/>
    <w:hidden/>
    <w:uiPriority w:val="99"/>
    <w:semiHidden/>
    <w:rsid w:val="00BE39A2"/>
    <w:pPr>
      <w:autoSpaceDN/>
      <w:spacing w:after="0" w:line="240" w:lineRule="auto"/>
      <w:textAlignment w:val="auto"/>
    </w:pPr>
    <w:rPr>
      <w:rFonts w:ascii="Times New Roman" w:eastAsia="Times New Roman" w:hAnsi="Times New Roman"/>
      <w:sz w:val="24"/>
      <w:szCs w:val="24"/>
      <w:lang w:val="en-US"/>
    </w:rPr>
  </w:style>
  <w:style w:type="character" w:styleId="CommentReference">
    <w:name w:val="annotation reference"/>
    <w:basedOn w:val="DefaultParagraphFont"/>
    <w:uiPriority w:val="99"/>
    <w:semiHidden/>
    <w:unhideWhenUsed/>
    <w:rsid w:val="00CB7075"/>
    <w:rPr>
      <w:sz w:val="16"/>
      <w:szCs w:val="16"/>
    </w:rPr>
  </w:style>
  <w:style w:type="paragraph" w:styleId="CommentText">
    <w:name w:val="annotation text"/>
    <w:basedOn w:val="Normal"/>
    <w:link w:val="CommentTextChar"/>
    <w:uiPriority w:val="99"/>
    <w:unhideWhenUsed/>
    <w:rsid w:val="00CB7075"/>
    <w:rPr>
      <w:sz w:val="20"/>
      <w:szCs w:val="20"/>
    </w:rPr>
  </w:style>
  <w:style w:type="character" w:customStyle="1" w:styleId="CommentTextChar">
    <w:name w:val="Comment Text Char"/>
    <w:basedOn w:val="DefaultParagraphFont"/>
    <w:link w:val="CommentText"/>
    <w:uiPriority w:val="99"/>
    <w:rsid w:val="00CB7075"/>
    <w:rPr>
      <w:rFonts w:ascii="Times New Roman" w:eastAsia="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CB7075"/>
    <w:rPr>
      <w:b/>
      <w:bCs/>
    </w:rPr>
  </w:style>
  <w:style w:type="character" w:customStyle="1" w:styleId="CommentSubjectChar">
    <w:name w:val="Comment Subject Char"/>
    <w:basedOn w:val="CommentTextChar"/>
    <w:link w:val="CommentSubject"/>
    <w:uiPriority w:val="99"/>
    <w:semiHidden/>
    <w:rsid w:val="00CB7075"/>
    <w:rPr>
      <w:rFonts w:ascii="Times New Roman" w:eastAsia="Times New Roman" w:hAnsi="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789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eed.co.uk/career-advice/how-to-write-a-c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reer-advice.jobs.ac.uk/cv-and-cover-letter-advice/how-to-write-a-flawless-cover-letter-in-2020/" TargetMode="External"/><Relationship Id="rId5" Type="http://schemas.openxmlformats.org/officeDocument/2006/relationships/styles" Target="styles.xml"/><Relationship Id="rId15" Type="http://schemas.openxmlformats.org/officeDocument/2006/relationships/image" Target="media/image3.jpg"/><Relationship Id="rId10" Type="http://schemas.openxmlformats.org/officeDocument/2006/relationships/hyperlink" Target="mailto:recruitment@sams.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e192919-9cad-4ea9-a90f-fba29d2320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D52F86F3C88A4FB9F96E0EC35A9529" ma:contentTypeVersion="14" ma:contentTypeDescription="Create a new document." ma:contentTypeScope="" ma:versionID="1ee4e7bca42188c361d937152d0deab6">
  <xsd:schema xmlns:xsd="http://www.w3.org/2001/XMLSchema" xmlns:xs="http://www.w3.org/2001/XMLSchema" xmlns:p="http://schemas.microsoft.com/office/2006/metadata/properties" xmlns:ns3="ae192919-9cad-4ea9-a90f-fba29d2320fc" xmlns:ns4="c8bb2346-09be-4dda-86a5-58b0fef23287" targetNamespace="http://schemas.microsoft.com/office/2006/metadata/properties" ma:root="true" ma:fieldsID="9330c496e8fc9cd327cac8a072af7ab8" ns3:_="" ns4:_="">
    <xsd:import namespace="ae192919-9cad-4ea9-a90f-fba29d2320fc"/>
    <xsd:import namespace="c8bb2346-09be-4dda-86a5-58b0fef2328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192919-9cad-4ea9-a90f-fba29d2320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bb2346-09be-4dda-86a5-58b0fef232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C59D75-8E10-4F3C-BB42-107330B12B28}">
  <ds:schemaRefs>
    <ds:schemaRef ds:uri="http://www.w3.org/XML/1998/namespace"/>
    <ds:schemaRef ds:uri="http://purl.org/dc/terms/"/>
    <ds:schemaRef ds:uri="c8bb2346-09be-4dda-86a5-58b0fef23287"/>
    <ds:schemaRef ds:uri="ae192919-9cad-4ea9-a90f-fba29d2320fc"/>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1CF808C5-B6C9-445A-82AB-34E26C70C6CF}">
  <ds:schemaRefs>
    <ds:schemaRef ds:uri="http://schemas.microsoft.com/sharepoint/v3/contenttype/forms"/>
  </ds:schemaRefs>
</ds:datastoreItem>
</file>

<file path=customXml/itemProps3.xml><?xml version="1.0" encoding="utf-8"?>
<ds:datastoreItem xmlns:ds="http://schemas.openxmlformats.org/officeDocument/2006/customXml" ds:itemID="{68876FA0-9602-4053-B64B-0966893B2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192919-9cad-4ea9-a90f-fba29d2320fc"/>
    <ds:schemaRef ds:uri="c8bb2346-09be-4dda-86a5-58b0fef23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1617</Words>
  <Characters>9221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Campbell</dc:creator>
  <dc:description/>
  <cp:lastModifiedBy>Amy Gibb</cp:lastModifiedBy>
  <cp:revision>2</cp:revision>
  <cp:lastPrinted>2023-07-14T12:04:00Z</cp:lastPrinted>
  <dcterms:created xsi:type="dcterms:W3CDTF">2023-07-21T14:40:00Z</dcterms:created>
  <dcterms:modified xsi:type="dcterms:W3CDTF">2023-07-21T14:40:00Z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0x010100F5D52F86F3C88A4FB9F96E0EC35A9529</vt:lpwstr>
  </property>
</Properties>
</file>